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1"/>
      </w:tblGrid>
      <w:tr w:rsidR="00F95FFF" w:rsidTr="00D14177">
        <w:trPr>
          <w:trHeight w:val="75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77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36"/>
                <w:szCs w:val="36"/>
              </w:rPr>
              <w:t> </w:t>
            </w:r>
          </w:p>
          <w:tbl>
            <w:tblPr>
              <w:tblStyle w:val="a3"/>
              <w:tblW w:w="0" w:type="auto"/>
              <w:tblInd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2"/>
            </w:tblGrid>
            <w:tr w:rsidR="00D14177" w:rsidTr="00D14177">
              <w:trPr>
                <w:trHeight w:val="341"/>
              </w:trPr>
              <w:tc>
                <w:tcPr>
                  <w:tcW w:w="4242" w:type="dxa"/>
                </w:tcPr>
                <w:p w:rsidR="00D14177" w:rsidRDefault="00D14177" w:rsidP="00D14177">
                  <w:pPr>
                    <w:spacing w:before="100" w:beforeAutospacing="1" w:after="100" w:afterAutospacing="1"/>
                    <w:jc w:val="center"/>
                  </w:pPr>
                  <w:r>
                    <w:t>Утверждена решением педсовета МБОУ СОШ №12 с. Майкопского</w:t>
                  </w:r>
                </w:p>
                <w:p w:rsidR="00D14177" w:rsidRDefault="00D14177" w:rsidP="00D14177">
                  <w:pPr>
                    <w:spacing w:before="100" w:beforeAutospacing="1" w:after="100" w:afterAutospacing="1"/>
                    <w:jc w:val="center"/>
                  </w:pPr>
                  <w:r>
                    <w:t>от 05.11.2014г.  Протокол № 2</w:t>
                  </w:r>
                </w:p>
              </w:tc>
            </w:tr>
          </w:tbl>
          <w:p w:rsidR="00F95FFF" w:rsidRDefault="00F95FFF" w:rsidP="007E4634">
            <w:pPr>
              <w:spacing w:before="100" w:beforeAutospacing="1" w:after="100" w:afterAutospacing="1"/>
              <w:jc w:val="center"/>
            </w:pPr>
          </w:p>
          <w:p w:rsidR="00F95FFF" w:rsidRPr="00D14177" w:rsidRDefault="00F95FFF" w:rsidP="00D14177">
            <w:pPr>
              <w:spacing w:before="100" w:beforeAutospacing="1" w:after="100" w:afterAutospacing="1"/>
            </w:pPr>
            <w:r>
              <w:rPr>
                <w:b/>
                <w:bCs/>
                <w:sz w:val="36"/>
                <w:szCs w:val="36"/>
              </w:rPr>
              <w:t> </w:t>
            </w:r>
          </w:p>
          <w:p w:rsidR="00F95FFF" w:rsidRDefault="00F95FFF" w:rsidP="007E4634">
            <w:pPr>
              <w:spacing w:before="100" w:beforeAutospacing="1" w:after="100" w:afterAutospacing="1"/>
            </w:pPr>
            <w:r>
              <w:rPr>
                <w:b/>
                <w:bCs/>
                <w:sz w:val="36"/>
                <w:szCs w:val="36"/>
              </w:rPr>
              <w:t> </w:t>
            </w:r>
          </w:p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CC"/>
                <w:sz w:val="96"/>
                <w:szCs w:val="96"/>
              </w:rPr>
              <w:t xml:space="preserve">Программа </w:t>
            </w:r>
          </w:p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CC"/>
                <w:sz w:val="72"/>
                <w:szCs w:val="72"/>
              </w:rPr>
              <w:t xml:space="preserve">по профилактике наркомании </w:t>
            </w:r>
          </w:p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CC"/>
                <w:sz w:val="72"/>
                <w:szCs w:val="72"/>
              </w:rPr>
              <w:t xml:space="preserve">среди несовершеннолетних </w:t>
            </w:r>
          </w:p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CC"/>
                <w:sz w:val="72"/>
                <w:szCs w:val="72"/>
              </w:rPr>
              <w:t>и формированию здорового образа жизни</w:t>
            </w:r>
          </w:p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CC"/>
                <w:sz w:val="72"/>
                <w:szCs w:val="72"/>
              </w:rPr>
              <w:t> </w:t>
            </w:r>
          </w:p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CC"/>
                <w:sz w:val="48"/>
                <w:szCs w:val="48"/>
              </w:rPr>
              <w:t xml:space="preserve">  М</w:t>
            </w:r>
            <w:r w:rsidR="004758C4">
              <w:rPr>
                <w:b/>
                <w:bCs/>
                <w:color w:val="0000CC"/>
                <w:sz w:val="48"/>
                <w:szCs w:val="48"/>
              </w:rPr>
              <w:t>Б</w:t>
            </w:r>
            <w:bookmarkStart w:id="0" w:name="_GoBack"/>
            <w:bookmarkEnd w:id="0"/>
            <w:r>
              <w:rPr>
                <w:b/>
                <w:bCs/>
                <w:color w:val="0000CC"/>
                <w:sz w:val="48"/>
                <w:szCs w:val="48"/>
              </w:rPr>
              <w:t>ОУ СОШ № 12</w:t>
            </w:r>
          </w:p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CC"/>
                <w:sz w:val="48"/>
                <w:szCs w:val="48"/>
              </w:rPr>
              <w:t> </w:t>
            </w:r>
          </w:p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CC"/>
                <w:sz w:val="72"/>
                <w:szCs w:val="72"/>
              </w:rPr>
              <w:t> на 2014-2017 гг.</w:t>
            </w:r>
          </w:p>
          <w:p w:rsidR="00F95FFF" w:rsidRDefault="00F95FFF" w:rsidP="007E4634">
            <w:pPr>
              <w:spacing w:before="100" w:beforeAutospacing="1" w:after="100" w:afterAutospacing="1" w:line="75" w:lineRule="atLeast"/>
            </w:pPr>
            <w:r>
              <w:rPr>
                <w:b/>
                <w:bCs/>
                <w:sz w:val="36"/>
                <w:szCs w:val="36"/>
              </w:rPr>
              <w:lastRenderedPageBreak/>
              <w:t> </w:t>
            </w:r>
          </w:p>
        </w:tc>
      </w:tr>
    </w:tbl>
    <w:p w:rsidR="00F95FFF" w:rsidRDefault="00F95FFF" w:rsidP="00F95FFF">
      <w:pPr>
        <w:spacing w:before="100" w:beforeAutospacing="1" w:after="100" w:afterAutospacing="1"/>
        <w:jc w:val="center"/>
      </w:pPr>
      <w:r>
        <w:rPr>
          <w:i/>
          <w:iCs/>
          <w:sz w:val="28"/>
          <w:szCs w:val="28"/>
        </w:rPr>
        <w:lastRenderedPageBreak/>
        <w:t>                                       </w:t>
      </w:r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i/>
          <w:iCs/>
          <w:color w:val="4D4D4D"/>
          <w:sz w:val="27"/>
          <w:szCs w:val="27"/>
        </w:rPr>
        <w:t>Наркотики ломают жизнь</w:t>
      </w:r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i/>
          <w:iCs/>
          <w:color w:val="4D4D4D"/>
          <w:sz w:val="27"/>
          <w:szCs w:val="27"/>
        </w:rPr>
        <w:t xml:space="preserve">людей, подрывают </w:t>
      </w:r>
      <w:proofErr w:type="gramStart"/>
      <w:r>
        <w:rPr>
          <w:rFonts w:ascii="Academy" w:hAnsi="Academy"/>
          <w:i/>
          <w:iCs/>
          <w:color w:val="4D4D4D"/>
          <w:sz w:val="27"/>
          <w:szCs w:val="27"/>
        </w:rPr>
        <w:t>устойчивое</w:t>
      </w:r>
      <w:proofErr w:type="gramEnd"/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i/>
          <w:iCs/>
          <w:color w:val="4D4D4D"/>
          <w:sz w:val="27"/>
          <w:szCs w:val="27"/>
        </w:rPr>
        <w:t>развитие человека и порождают</w:t>
      </w:r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i/>
          <w:iCs/>
          <w:color w:val="4D4D4D"/>
          <w:sz w:val="27"/>
          <w:szCs w:val="27"/>
        </w:rPr>
        <w:t>преступность… злоупотребление</w:t>
      </w:r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i/>
          <w:iCs/>
          <w:color w:val="4D4D4D"/>
          <w:sz w:val="27"/>
          <w:szCs w:val="27"/>
        </w:rPr>
        <w:t>наркотиками наносит ущерб</w:t>
      </w:r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i/>
          <w:iCs/>
          <w:color w:val="4D4D4D"/>
          <w:sz w:val="27"/>
          <w:szCs w:val="27"/>
        </w:rPr>
        <w:t>свободе и развитию молодежи –</w:t>
      </w:r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i/>
          <w:iCs/>
          <w:color w:val="4D4D4D"/>
          <w:sz w:val="27"/>
          <w:szCs w:val="27"/>
        </w:rPr>
        <w:t>наиболее ценного мирового</w:t>
      </w:r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i/>
          <w:iCs/>
          <w:color w:val="4D4D4D"/>
          <w:sz w:val="27"/>
          <w:szCs w:val="27"/>
        </w:rPr>
        <w:t>достояния.</w:t>
      </w:r>
    </w:p>
    <w:p w:rsidR="00F95FFF" w:rsidRDefault="00F95FFF" w:rsidP="00F95FFF">
      <w:pPr>
        <w:ind w:firstLine="600"/>
        <w:jc w:val="center"/>
      </w:pPr>
    </w:p>
    <w:p w:rsidR="00F95FFF" w:rsidRDefault="00F95FFF" w:rsidP="00F95FFF">
      <w:pPr>
        <w:ind w:firstLine="600"/>
        <w:jc w:val="center"/>
      </w:pPr>
      <w:proofErr w:type="gramStart"/>
      <w:r>
        <w:rPr>
          <w:rFonts w:ascii="Academy" w:hAnsi="Academy"/>
          <w:color w:val="4D4D4D"/>
          <w:sz w:val="27"/>
          <w:szCs w:val="27"/>
        </w:rPr>
        <w:t>(Политическая декларация</w:t>
      </w:r>
      <w:proofErr w:type="gramEnd"/>
    </w:p>
    <w:p w:rsidR="00F95FFF" w:rsidRDefault="00F95FFF" w:rsidP="00F95FFF">
      <w:pPr>
        <w:ind w:firstLine="600"/>
        <w:jc w:val="center"/>
      </w:pPr>
      <w:r>
        <w:rPr>
          <w:rFonts w:ascii="Academy" w:hAnsi="Academy"/>
          <w:color w:val="4D4D4D"/>
          <w:sz w:val="27"/>
          <w:szCs w:val="27"/>
        </w:rPr>
        <w:t>специальной сессии Генеральной</w:t>
      </w:r>
    </w:p>
    <w:p w:rsidR="00F95FFF" w:rsidRDefault="00F95FFF" w:rsidP="00F95FFF">
      <w:pPr>
        <w:ind w:firstLine="600"/>
        <w:jc w:val="center"/>
      </w:pPr>
      <w:proofErr w:type="gramStart"/>
      <w:r>
        <w:rPr>
          <w:rFonts w:ascii="Academy" w:hAnsi="Academy"/>
          <w:color w:val="4D4D4D"/>
          <w:sz w:val="27"/>
          <w:szCs w:val="27"/>
        </w:rPr>
        <w:t xml:space="preserve">Ассамблеи ООН, 8-10 июня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Academy" w:hAnsi="Academy"/>
            <w:color w:val="4D4D4D"/>
            <w:sz w:val="27"/>
            <w:szCs w:val="27"/>
          </w:rPr>
          <w:t>1998 г</w:t>
        </w:r>
      </w:smartTag>
      <w:r>
        <w:rPr>
          <w:rFonts w:ascii="Academy" w:hAnsi="Academy"/>
          <w:color w:val="4D4D4D"/>
          <w:sz w:val="27"/>
          <w:szCs w:val="27"/>
        </w:rPr>
        <w:t>.)</w:t>
      </w:r>
      <w:proofErr w:type="gramEnd"/>
    </w:p>
    <w:p w:rsidR="00F95FFF" w:rsidRDefault="00F95FFF" w:rsidP="00F95FFF">
      <w:pPr>
        <w:ind w:firstLine="600"/>
      </w:pPr>
      <w:r>
        <w:rPr>
          <w:rFonts w:ascii="Academy" w:hAnsi="Academy"/>
          <w:color w:val="4D4D4D"/>
          <w:sz w:val="27"/>
          <w:szCs w:val="27"/>
        </w:rPr>
        <w:t> 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В настоящее время злоупотребление алкоголем, наркотиками и другими </w:t>
      </w:r>
      <w:proofErr w:type="spellStart"/>
      <w:r>
        <w:rPr>
          <w:rFonts w:ascii="Academy" w:hAnsi="Academy"/>
          <w:color w:val="4D4D4D"/>
          <w:sz w:val="27"/>
          <w:szCs w:val="27"/>
        </w:rPr>
        <w:t>психоактивными</w:t>
      </w:r>
      <w:proofErr w:type="spellEnd"/>
      <w:r>
        <w:rPr>
          <w:rFonts w:ascii="Academy" w:hAnsi="Academy"/>
          <w:color w:val="4D4D4D"/>
          <w:sz w:val="27"/>
          <w:szCs w:val="27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>
        <w:rPr>
          <w:rFonts w:ascii="Academy" w:hAnsi="Academy"/>
          <w:color w:val="4D4D4D"/>
          <w:sz w:val="27"/>
          <w:szCs w:val="27"/>
        </w:rPr>
        <w:t>психоактивных</w:t>
      </w:r>
      <w:proofErr w:type="spellEnd"/>
      <w:r>
        <w:rPr>
          <w:rFonts w:ascii="Academy" w:hAnsi="Academy"/>
          <w:color w:val="4D4D4D"/>
          <w:sz w:val="27"/>
          <w:szCs w:val="27"/>
        </w:rPr>
        <w:t xml:space="preserve"> веществ, за исключением курильщиков табака, составляет более 500 млн. человек.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В последнее десятилетие  для России употребление несовершеннолетними и молодежью алкоголя, наркотических и других </w:t>
      </w:r>
      <w:proofErr w:type="spellStart"/>
      <w:r>
        <w:rPr>
          <w:rFonts w:ascii="Academy" w:hAnsi="Academy"/>
          <w:color w:val="4D4D4D"/>
          <w:sz w:val="27"/>
          <w:szCs w:val="27"/>
        </w:rPr>
        <w:t>психоактивных</w:t>
      </w:r>
      <w:proofErr w:type="spellEnd"/>
      <w:r>
        <w:rPr>
          <w:rFonts w:ascii="Academy" w:hAnsi="Academy"/>
          <w:color w:val="4D4D4D"/>
          <w:sz w:val="27"/>
          <w:szCs w:val="27"/>
        </w:rPr>
        <w:t xml:space="preserve"> веще</w:t>
      </w:r>
      <w:proofErr w:type="gramStart"/>
      <w:r>
        <w:rPr>
          <w:rFonts w:ascii="Academy" w:hAnsi="Academy"/>
          <w:color w:val="4D4D4D"/>
          <w:sz w:val="27"/>
          <w:szCs w:val="27"/>
        </w:rPr>
        <w:t>ств пр</w:t>
      </w:r>
      <w:proofErr w:type="gramEnd"/>
      <w:r>
        <w:rPr>
          <w:rFonts w:ascii="Academy" w:hAnsi="Academy"/>
          <w:color w:val="4D4D4D"/>
          <w:sz w:val="27"/>
          <w:szCs w:val="27"/>
        </w:rPr>
        <w:t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уровня, и  дальнейшее нарастание существующих тенденций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 ¼ населения попробует наркотики.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Происходит неуклонное «омоложение» наркомании. Возраст приобщения к наркотикам снижается до 8-10 лет. Отмечены и случаи употребления наркотиков детьми 6-7 лет. Подростки злоупотребляют наркотиками в 7,5 раза, а ненаркотическими </w:t>
      </w:r>
      <w:proofErr w:type="spellStart"/>
      <w:r>
        <w:rPr>
          <w:rFonts w:ascii="Academy" w:hAnsi="Academy"/>
          <w:color w:val="4D4D4D"/>
          <w:sz w:val="27"/>
          <w:szCs w:val="27"/>
        </w:rPr>
        <w:t>психоактивными</w:t>
      </w:r>
      <w:proofErr w:type="spellEnd"/>
      <w:r>
        <w:rPr>
          <w:rFonts w:ascii="Academy" w:hAnsi="Academy"/>
          <w:color w:val="4D4D4D"/>
          <w:sz w:val="27"/>
          <w:szCs w:val="27"/>
        </w:rPr>
        <w:t xml:space="preserve"> веществами – в 11,4 раза чаще, чем взрослые.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Кроме роста числа лиц, злоупотребляющих наркотическими веществами и больных наркоманией, отмечается увеличение объема негативных </w:t>
      </w:r>
      <w:proofErr w:type="gramStart"/>
      <w:r>
        <w:rPr>
          <w:rFonts w:ascii="Academy" w:hAnsi="Academy"/>
          <w:color w:val="4D4D4D"/>
          <w:sz w:val="27"/>
          <w:szCs w:val="27"/>
        </w:rPr>
        <w:t>медико-социальных</w:t>
      </w:r>
      <w:proofErr w:type="gramEnd"/>
      <w:r>
        <w:rPr>
          <w:rFonts w:ascii="Academy" w:hAnsi="Academy"/>
          <w:color w:val="4D4D4D"/>
          <w:sz w:val="27"/>
          <w:szCs w:val="27"/>
        </w:rPr>
        <w:t xml:space="preserve">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</w:t>
      </w:r>
      <w:r>
        <w:rPr>
          <w:rFonts w:ascii="Academy" w:hAnsi="Academy"/>
          <w:color w:val="4D4D4D"/>
          <w:sz w:val="27"/>
          <w:szCs w:val="27"/>
        </w:rPr>
        <w:lastRenderedPageBreak/>
        <w:t>увеличилось в 42 раза, причем в 65 % случаев причиной смерти является  передозировка.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В последние годы </w:t>
      </w:r>
      <w:r>
        <w:rPr>
          <w:color w:val="4D4D4D"/>
          <w:sz w:val="27"/>
          <w:szCs w:val="27"/>
        </w:rPr>
        <w:t>в Краснодарском крае</w:t>
      </w:r>
      <w:r>
        <w:rPr>
          <w:rFonts w:ascii="Academy" w:hAnsi="Academy"/>
          <w:color w:val="4D4D4D"/>
          <w:sz w:val="27"/>
          <w:szCs w:val="27"/>
        </w:rPr>
        <w:t xml:space="preserve">  ситуация, связанная с потреблением наркотических средств остается напряженной. Однако, цифры официальной медицинской статистики, в частности, число состоящих на учете наркоманов не отражают истинное положение дел. Тенденция к ухудшению </w:t>
      </w:r>
      <w:proofErr w:type="spellStart"/>
      <w:r>
        <w:rPr>
          <w:rFonts w:ascii="Academy" w:hAnsi="Academy"/>
          <w:color w:val="4D4D4D"/>
          <w:sz w:val="27"/>
          <w:szCs w:val="27"/>
        </w:rPr>
        <w:t>наркоситуации</w:t>
      </w:r>
      <w:proofErr w:type="spellEnd"/>
      <w:r>
        <w:rPr>
          <w:rFonts w:ascii="Academy" w:hAnsi="Academy"/>
          <w:color w:val="4D4D4D"/>
          <w:sz w:val="27"/>
          <w:szCs w:val="27"/>
        </w:rPr>
        <w:t xml:space="preserve"> наблюдается и в настоящее время.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Наркоманию называют «комплексным </w:t>
      </w:r>
      <w:proofErr w:type="spellStart"/>
      <w:r>
        <w:rPr>
          <w:rFonts w:ascii="Academy" w:hAnsi="Academy"/>
          <w:color w:val="4D4D4D"/>
          <w:sz w:val="27"/>
          <w:szCs w:val="27"/>
        </w:rPr>
        <w:t>социо</w:t>
      </w:r>
      <w:proofErr w:type="spellEnd"/>
      <w:r>
        <w:rPr>
          <w:rFonts w:ascii="Academy" w:hAnsi="Academy"/>
          <w:color w:val="4D4D4D"/>
          <w:sz w:val="27"/>
          <w:szCs w:val="27"/>
        </w:rPr>
        <w:t>-</w:t>
      </w:r>
      <w:proofErr w:type="spellStart"/>
      <w:r>
        <w:rPr>
          <w:rFonts w:ascii="Academy" w:hAnsi="Academy"/>
          <w:color w:val="4D4D4D"/>
          <w:sz w:val="27"/>
          <w:szCs w:val="27"/>
        </w:rPr>
        <w:t>психо</w:t>
      </w:r>
      <w:proofErr w:type="spellEnd"/>
      <w:r>
        <w:rPr>
          <w:rFonts w:ascii="Academy" w:hAnsi="Academy"/>
          <w:color w:val="4D4D4D"/>
          <w:sz w:val="27"/>
          <w:szCs w:val="27"/>
        </w:rPr>
        <w:t>-физиологическим расстройством».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Конечно, семья остается главным «щитом»,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>
        <w:rPr>
          <w:rFonts w:ascii="Academy" w:hAnsi="Academy"/>
          <w:color w:val="4D4D4D"/>
          <w:sz w:val="27"/>
          <w:szCs w:val="27"/>
        </w:rPr>
        <w:t>психоактивных</w:t>
      </w:r>
      <w:proofErr w:type="spellEnd"/>
      <w:r>
        <w:rPr>
          <w:rFonts w:ascii="Academy" w:hAnsi="Academy"/>
          <w:color w:val="4D4D4D"/>
          <w:sz w:val="27"/>
          <w:szCs w:val="27"/>
        </w:rPr>
        <w:t xml:space="preserve"> веществ остается учитель. </w:t>
      </w:r>
      <w:proofErr w:type="gramStart"/>
      <w:r>
        <w:rPr>
          <w:rFonts w:ascii="Academy" w:hAnsi="Academy"/>
          <w:color w:val="4D4D4D"/>
          <w:sz w:val="27"/>
          <w:szCs w:val="27"/>
        </w:rPr>
        <w:t xml:space="preserve">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 </w:t>
      </w:r>
      <w:proofErr w:type="gramEnd"/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С учетом актуальности данной проблемы школьной временной </w:t>
      </w:r>
      <w:r>
        <w:rPr>
          <w:color w:val="4D4D4D"/>
          <w:sz w:val="27"/>
          <w:szCs w:val="27"/>
        </w:rPr>
        <w:t>творческой</w:t>
      </w:r>
      <w:r>
        <w:rPr>
          <w:rFonts w:ascii="Academy" w:hAnsi="Academy"/>
          <w:color w:val="4D4D4D"/>
          <w:sz w:val="27"/>
          <w:szCs w:val="27"/>
        </w:rPr>
        <w:t xml:space="preserve"> группой разработана целевая программа по профилактике наркомании среди несовершеннолетних и формированию здорового образа жизни на 200</w:t>
      </w:r>
      <w:r>
        <w:rPr>
          <w:color w:val="4D4D4D"/>
          <w:sz w:val="27"/>
          <w:szCs w:val="27"/>
        </w:rPr>
        <w:t>9</w:t>
      </w:r>
      <w:r>
        <w:rPr>
          <w:rFonts w:ascii="Academy" w:hAnsi="Academy"/>
          <w:color w:val="4D4D4D"/>
          <w:sz w:val="27"/>
          <w:szCs w:val="27"/>
        </w:rPr>
        <w:t>-201</w:t>
      </w:r>
      <w:r>
        <w:rPr>
          <w:color w:val="4D4D4D"/>
          <w:sz w:val="27"/>
          <w:szCs w:val="27"/>
        </w:rPr>
        <w:t>2</w:t>
      </w:r>
      <w:r>
        <w:rPr>
          <w:rFonts w:ascii="Academy" w:hAnsi="Academy"/>
          <w:color w:val="4D4D4D"/>
          <w:sz w:val="27"/>
          <w:szCs w:val="27"/>
        </w:rPr>
        <w:t xml:space="preserve"> гг. Программа разработана для того, чтобы попытаться решить проблему роста употребления наркотиков и алкоголя подростками. Если сформулировать основную идею программы, то она может выглядеть следующим образом: «СДЕЛАТЬ ШКОЛУ ТЕРРИТОРИЕЙ СВОБОДНОЙ ОТ ПАВ». 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  <w:r>
        <w:rPr>
          <w:rFonts w:ascii="Academy" w:hAnsi="Academy"/>
          <w:color w:val="4D4D4D"/>
          <w:sz w:val="27"/>
          <w:szCs w:val="27"/>
        </w:rPr>
        <w:t>При этом цель программы – 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учреждения. Важно, чтобы учащиеся, благодаря программе, осознали и прочувствовали значимость проблемы ПАВ, т.е. предложенные формы работы должны повысить восприимчивость учащихся к негативным последствиям вредных привычек.</w:t>
      </w: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Pr="00984CA4" w:rsidRDefault="00F95FFF" w:rsidP="00F95FFF">
      <w:pPr>
        <w:ind w:firstLine="600"/>
        <w:jc w:val="both"/>
      </w:pPr>
    </w:p>
    <w:p w:rsidR="00F95FFF" w:rsidRDefault="00F95FFF" w:rsidP="00F95FFF">
      <w:pPr>
        <w:ind w:firstLine="600"/>
      </w:pPr>
      <w:r>
        <w:rPr>
          <w:rFonts w:ascii="Academy" w:hAnsi="Academy"/>
          <w:color w:val="4D4D4D"/>
          <w:sz w:val="27"/>
          <w:szCs w:val="27"/>
        </w:rPr>
        <w:t xml:space="preserve">       </w:t>
      </w:r>
    </w:p>
    <w:p w:rsidR="00F95FFF" w:rsidRPr="00984CA4" w:rsidRDefault="00F95FFF" w:rsidP="00F95FFF">
      <w:pPr>
        <w:ind w:firstLine="600"/>
        <w:rPr>
          <w:b/>
          <w:sz w:val="28"/>
          <w:szCs w:val="28"/>
        </w:rPr>
      </w:pPr>
      <w:r w:rsidRPr="00984CA4">
        <w:rPr>
          <w:rFonts w:ascii="Academy" w:hAnsi="Academy"/>
          <w:b/>
          <w:color w:val="4D4D4D"/>
          <w:sz w:val="28"/>
          <w:szCs w:val="28"/>
        </w:rPr>
        <w:t>Задачи программы: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создать комплексную систему мер, направленную на ликвидацию вредных привычек на территории школы;</w:t>
      </w:r>
    </w:p>
    <w:p w:rsidR="00F95FFF" w:rsidRDefault="00F95FFF" w:rsidP="00F95FFF">
      <w:pPr>
        <w:ind w:firstLine="600"/>
      </w:pPr>
      <w:r>
        <w:rPr>
          <w:rFonts w:ascii="Academy" w:hAnsi="Academy"/>
          <w:color w:val="4D4D4D"/>
          <w:sz w:val="27"/>
          <w:szCs w:val="27"/>
        </w:rPr>
        <w:t>·        предоставить учащимся объективную информацию о последствиях ПАВ;</w:t>
      </w:r>
    </w:p>
    <w:p w:rsidR="00F95FFF" w:rsidRDefault="00F95FFF" w:rsidP="00F95FFF">
      <w:pPr>
        <w:ind w:firstLine="600"/>
      </w:pPr>
      <w:r>
        <w:rPr>
          <w:rFonts w:ascii="Academy" w:hAnsi="Academy"/>
          <w:color w:val="4D4D4D"/>
          <w:sz w:val="27"/>
          <w:szCs w:val="27"/>
        </w:rPr>
        <w:t>·        выработать представление о негативном влиянии вредных привычек;</w:t>
      </w:r>
    </w:p>
    <w:p w:rsidR="00F95FFF" w:rsidRDefault="00F95FFF" w:rsidP="00F95FFF">
      <w:pPr>
        <w:ind w:firstLine="600"/>
      </w:pPr>
      <w:r>
        <w:rPr>
          <w:rFonts w:ascii="Academy" w:hAnsi="Academy"/>
          <w:color w:val="4D4D4D"/>
          <w:sz w:val="27"/>
          <w:szCs w:val="27"/>
        </w:rPr>
        <w:t xml:space="preserve">·        сформировать у учащихся негативное отношение </w:t>
      </w:r>
      <w:proofErr w:type="gramStart"/>
      <w:r>
        <w:rPr>
          <w:rFonts w:ascii="Academy" w:hAnsi="Academy"/>
          <w:color w:val="4D4D4D"/>
          <w:sz w:val="27"/>
          <w:szCs w:val="27"/>
        </w:rPr>
        <w:t>к</w:t>
      </w:r>
      <w:proofErr w:type="gramEnd"/>
      <w:r>
        <w:rPr>
          <w:rFonts w:ascii="Academy" w:hAnsi="Academy"/>
          <w:color w:val="4D4D4D"/>
          <w:sz w:val="27"/>
          <w:szCs w:val="27"/>
        </w:rPr>
        <w:t xml:space="preserve"> ПАВ;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·        сформировать у учащихся умения и навыки, позволяющие снизить риск приобщения к спиртным напиткам, наркотикам, курению;</w:t>
      </w:r>
    </w:p>
    <w:p w:rsidR="00F95FFF" w:rsidRDefault="00F95FFF" w:rsidP="00F95FFF">
      <w:pPr>
        <w:ind w:firstLine="600"/>
      </w:pPr>
      <w:r>
        <w:rPr>
          <w:rFonts w:ascii="Academy" w:hAnsi="Academy"/>
          <w:color w:val="4D4D4D"/>
          <w:sz w:val="27"/>
          <w:szCs w:val="27"/>
        </w:rPr>
        <w:t>·        стимулировать процесс избавления от вредных привычек среди курящих школьников.</w:t>
      </w:r>
    </w:p>
    <w:p w:rsidR="00F95FFF" w:rsidRDefault="00F95FFF" w:rsidP="00F95FFF">
      <w:pPr>
        <w:ind w:firstLine="600"/>
      </w:pPr>
      <w:r>
        <w:rPr>
          <w:rFonts w:ascii="Academy" w:hAnsi="Academy"/>
          <w:color w:val="4D4D4D"/>
          <w:sz w:val="27"/>
          <w:szCs w:val="27"/>
        </w:rPr>
        <w:t> 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      Для повышения эффективности программы следует учитывать несколько условий ее реализации: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- хотя отдельные элементы программы носят запретительный характер, нужно принять во внимание, что изменение поведения осуществляется не в результате категорического запрета ПАВ, а при формировании критического мышления к существующей проблеме;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- в реализацию программы следует включить максимальное количество инициативных учащихся всех классов, родителей, учителей. Надо постараться сделать ее «собственностью»  всех, кто учится и работает в школе. Программа должна состоять из многих форм активности, и если некоторые из них окажутся не работающими, то оставшиеся дадут эффект и конечный результат будет достигнут;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 xml:space="preserve">- изучение эффекта и регулярная оценка того, как идет программа, - важная часть любого проекта. Поэтому </w:t>
      </w:r>
      <w:proofErr w:type="gramStart"/>
      <w:r>
        <w:rPr>
          <w:rFonts w:ascii="Academy" w:hAnsi="Academy"/>
          <w:color w:val="4D4D4D"/>
          <w:sz w:val="27"/>
          <w:szCs w:val="27"/>
        </w:rPr>
        <w:t>контроль за</w:t>
      </w:r>
      <w:proofErr w:type="gramEnd"/>
      <w:r>
        <w:rPr>
          <w:rFonts w:ascii="Academy" w:hAnsi="Academy"/>
          <w:color w:val="4D4D4D"/>
          <w:sz w:val="27"/>
          <w:szCs w:val="27"/>
        </w:rPr>
        <w:t xml:space="preserve"> ее осуществлением должен быть объективным. Обо всех мероприятиях программы,  ее успехах и проблемах необходимо сообщать всей школе, родителям, вышестоящему  руководству.</w:t>
      </w: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  <w:r>
        <w:rPr>
          <w:rFonts w:ascii="Academy" w:hAnsi="Academy"/>
          <w:color w:val="4D4D4D"/>
          <w:sz w:val="27"/>
          <w:szCs w:val="27"/>
        </w:rPr>
        <w:t>При всем многообразии форм профилактической работы (оказание помощи желающим отказаться от вредных привычек, внеклассные виды деятельности, родительские собрания, сотрудничество со специализированными органами и т.п.) основное направление программы – профилактические занятия в 1-11 классах.</w:t>
      </w: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Default="00F95FFF" w:rsidP="00F95FFF">
      <w:pPr>
        <w:ind w:firstLine="600"/>
        <w:jc w:val="both"/>
        <w:rPr>
          <w:color w:val="4D4D4D"/>
          <w:sz w:val="27"/>
          <w:szCs w:val="27"/>
        </w:rPr>
      </w:pPr>
    </w:p>
    <w:p w:rsidR="00F95FFF" w:rsidRPr="00463D49" w:rsidRDefault="00F95FFF" w:rsidP="00F95FFF">
      <w:pPr>
        <w:ind w:firstLine="600"/>
        <w:jc w:val="both"/>
      </w:pPr>
    </w:p>
    <w:p w:rsidR="00F95FFF" w:rsidRDefault="00F95FFF" w:rsidP="00F95FFF">
      <w:pPr>
        <w:ind w:firstLine="600"/>
        <w:jc w:val="center"/>
        <w:rPr>
          <w:color w:val="4D4D4D"/>
          <w:sz w:val="72"/>
          <w:szCs w:val="72"/>
        </w:rPr>
      </w:pPr>
      <w:r>
        <w:rPr>
          <w:rFonts w:ascii="Academy" w:hAnsi="Academy"/>
          <w:color w:val="4D4D4D"/>
          <w:sz w:val="27"/>
          <w:szCs w:val="27"/>
        </w:rPr>
        <w:t> </w:t>
      </w:r>
      <w:r>
        <w:rPr>
          <w:rFonts w:ascii="Academy" w:hAnsi="Academy"/>
          <w:color w:val="4D4D4D"/>
          <w:sz w:val="72"/>
          <w:szCs w:val="72"/>
        </w:rPr>
        <w:t>Основные положения программы.</w:t>
      </w:r>
    </w:p>
    <w:p w:rsidR="00F95FFF" w:rsidRDefault="00F95FFF" w:rsidP="00F95FFF">
      <w:pPr>
        <w:ind w:firstLine="600"/>
        <w:jc w:val="center"/>
        <w:rPr>
          <w:color w:val="4D4D4D"/>
          <w:sz w:val="72"/>
          <w:szCs w:val="72"/>
        </w:rPr>
      </w:pPr>
    </w:p>
    <w:p w:rsidR="00F95FFF" w:rsidRDefault="00F95FFF" w:rsidP="00F95FFF">
      <w:pPr>
        <w:ind w:firstLine="600"/>
        <w:jc w:val="center"/>
        <w:rPr>
          <w:color w:val="4D4D4D"/>
          <w:sz w:val="72"/>
          <w:szCs w:val="72"/>
        </w:rPr>
      </w:pPr>
    </w:p>
    <w:p w:rsidR="00F95FFF" w:rsidRPr="00463D49" w:rsidRDefault="00F95FFF" w:rsidP="00F95FFF">
      <w:pPr>
        <w:ind w:firstLine="600"/>
        <w:jc w:val="center"/>
      </w:pPr>
    </w:p>
    <w:p w:rsidR="00F95FFF" w:rsidRPr="00463D49" w:rsidRDefault="00F95FFF" w:rsidP="00F95FFF">
      <w:pPr>
        <w:ind w:firstLine="600"/>
        <w:jc w:val="center"/>
        <w:rPr>
          <w:sz w:val="32"/>
          <w:szCs w:val="32"/>
        </w:rPr>
      </w:pPr>
      <w:r w:rsidRPr="00463D49">
        <w:rPr>
          <w:rFonts w:ascii="Academy" w:hAnsi="Academy"/>
          <w:b/>
          <w:bCs/>
          <w:color w:val="4D4D4D"/>
          <w:sz w:val="32"/>
          <w:szCs w:val="32"/>
        </w:rPr>
        <w:t>Начальная школа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Цель первичной профилактики наркозависимости в начальной школе: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адаптация учащихся к школе.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задачи: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- налаживание взаимодействия школы и семьи;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- оптимизация педагогических стилей учителей, работающих в начальной школе;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- формирование традиций в каждом конкретном классе: празднование дней рождения детей, общепринятых праздников (Новый год, День Учителя и т.д.), специфических праздников для данного класса, совместные походы и т.д.;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- Формирование у детей здорового образа жизни.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color w:val="4D4D4D"/>
          <w:sz w:val="27"/>
          <w:szCs w:val="27"/>
        </w:rPr>
        <w:t> 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b/>
          <w:bCs/>
          <w:color w:val="4D4D4D"/>
          <w:sz w:val="27"/>
          <w:szCs w:val="27"/>
        </w:rPr>
        <w:t xml:space="preserve">Система мероприятий 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b/>
          <w:bCs/>
          <w:color w:val="4D4D4D"/>
          <w:sz w:val="27"/>
          <w:szCs w:val="27"/>
        </w:rPr>
        <w:t>по первичной профилактике наркозависимости в начальной школе</w:t>
      </w:r>
    </w:p>
    <w:p w:rsidR="00F95FFF" w:rsidRDefault="00F95FFF" w:rsidP="00F95FFF">
      <w:pPr>
        <w:ind w:firstLine="600"/>
        <w:jc w:val="both"/>
      </w:pPr>
      <w:r>
        <w:rPr>
          <w:rFonts w:ascii="Academy" w:hAnsi="Academy"/>
          <w:b/>
          <w:bCs/>
          <w:color w:val="4D4D4D"/>
          <w:sz w:val="27"/>
          <w:szCs w:val="2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2520"/>
      </w:tblGrid>
      <w:tr w:rsidR="00F95FFF" w:rsidTr="007E4634">
        <w:trPr>
          <w:jc w:val="center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jc w:val="both"/>
            </w:pPr>
            <w:r>
              <w:t>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jc w:val="both"/>
            </w:pPr>
            <w:r>
              <w:t>Кто проводит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диагностика уровня адаптации детей к школе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психолог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диагностика учащихся с целью выделения «группы риска»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психолог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театрализованные представления на тему здоровья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вожатая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занятия по программе «Здоровье»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беседы на формирование установки на ведение здорового образа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профилактические мероприятия для формирования умений и навыков отказа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Инициативная группа, классные руководители</w:t>
            </w:r>
          </w:p>
        </w:tc>
      </w:tr>
    </w:tbl>
    <w:p w:rsidR="00F95FFF" w:rsidRDefault="00F95FFF" w:rsidP="00F95FFF">
      <w:pPr>
        <w:spacing w:line="360" w:lineRule="auto"/>
        <w:ind w:firstLine="600"/>
        <w:jc w:val="center"/>
      </w:pPr>
    </w:p>
    <w:p w:rsidR="00F95FFF" w:rsidRDefault="00F95FFF" w:rsidP="00F95FFF">
      <w:pPr>
        <w:spacing w:line="360" w:lineRule="auto"/>
        <w:ind w:firstLine="600"/>
        <w:jc w:val="center"/>
      </w:pPr>
    </w:p>
    <w:p w:rsidR="00F95FFF" w:rsidRDefault="00F95FFF" w:rsidP="00F95FFF">
      <w:pPr>
        <w:spacing w:line="360" w:lineRule="auto"/>
        <w:ind w:firstLine="600"/>
        <w:jc w:val="center"/>
      </w:pPr>
    </w:p>
    <w:p w:rsidR="00F95FFF" w:rsidRDefault="00F95FFF" w:rsidP="00F95FFF">
      <w:pPr>
        <w:spacing w:line="360" w:lineRule="auto"/>
        <w:ind w:firstLine="600"/>
        <w:jc w:val="center"/>
      </w:pPr>
    </w:p>
    <w:p w:rsidR="00F95FFF" w:rsidRDefault="00F95FFF" w:rsidP="00F95FFF">
      <w:pPr>
        <w:spacing w:line="360" w:lineRule="auto"/>
        <w:ind w:firstLine="600"/>
        <w:jc w:val="center"/>
      </w:pPr>
    </w:p>
    <w:p w:rsidR="00F95FFF" w:rsidRDefault="00F95FFF" w:rsidP="00F95FFF">
      <w:pPr>
        <w:spacing w:line="360" w:lineRule="auto"/>
        <w:ind w:firstLine="600"/>
        <w:jc w:val="center"/>
      </w:pPr>
      <w:r>
        <w:lastRenderedPageBreak/>
        <w:t> </w:t>
      </w:r>
    </w:p>
    <w:p w:rsidR="00F95FFF" w:rsidRPr="00463D49" w:rsidRDefault="00F95FFF" w:rsidP="00F95FFF">
      <w:pPr>
        <w:spacing w:line="360" w:lineRule="auto"/>
        <w:ind w:firstLine="600"/>
        <w:jc w:val="center"/>
        <w:rPr>
          <w:sz w:val="32"/>
          <w:szCs w:val="32"/>
        </w:rPr>
      </w:pPr>
      <w:r w:rsidRPr="00463D49">
        <w:rPr>
          <w:rFonts w:ascii="Academy" w:hAnsi="Academy"/>
          <w:b/>
          <w:bCs/>
          <w:color w:val="4D4D4D"/>
          <w:sz w:val="32"/>
          <w:szCs w:val="32"/>
        </w:rPr>
        <w:t>Средняя школа.</w:t>
      </w:r>
    </w:p>
    <w:p w:rsidR="00F95FFF" w:rsidRDefault="00F95FFF" w:rsidP="00F95FFF">
      <w:pPr>
        <w:spacing w:line="360" w:lineRule="auto"/>
        <w:ind w:firstLine="600"/>
        <w:jc w:val="center"/>
      </w:pPr>
      <w:r>
        <w:t> 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Цели первичной профилактики наркозависимости в средней школе: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предотвращение употребления подростками ПАВ;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формирование у подростков здорового образа жизни.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Задачи: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формирование ответственности за свое поведение;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представление информации о влиянии вредных привычек на человека;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формирование умения четко формулировать аргумент против вредных привычек;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формирование умения противостоять давлению сверстников;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обсуждение влияния СМИ на приобщение к вредным привычкам;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формирование у подростков негативного отношения к наркотикам и их употреблению.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Профилактические занятия проводятся в виде социальн</w:t>
      </w:r>
      <w:proofErr w:type="gramStart"/>
      <w:r>
        <w:rPr>
          <w:rFonts w:ascii="Academy" w:hAnsi="Academy"/>
          <w:color w:val="4D4D4D"/>
          <w:sz w:val="27"/>
          <w:szCs w:val="27"/>
        </w:rPr>
        <w:t>о-</w:t>
      </w:r>
      <w:proofErr w:type="gramEnd"/>
      <w:r>
        <w:rPr>
          <w:rFonts w:ascii="Academy" w:hAnsi="Academy"/>
          <w:color w:val="4D4D4D"/>
          <w:sz w:val="27"/>
          <w:szCs w:val="27"/>
        </w:rPr>
        <w:t xml:space="preserve"> психологического тренинга, посвящены в основном причинам приобщения к вредным привычкам и формированию навыков социальной и личностной компетентности в контексте проблемы ПАВ. Тренинги направлены на формирование навыков, которые определяют поведение в пользу здорового образа жизни: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умение принимать решение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критически оценивать информацию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сопротивляться групповому давлению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конструктивно решать конфликтные ситуации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регулировать свое эмоциональное состояние в стрессовых ситуациях.</w:t>
      </w:r>
    </w:p>
    <w:p w:rsidR="00F95FFF" w:rsidRDefault="00F95FFF" w:rsidP="00F95FFF">
      <w:pPr>
        <w:jc w:val="center"/>
      </w:pPr>
      <w:r>
        <w:rPr>
          <w:sz w:val="28"/>
          <w:szCs w:val="28"/>
        </w:rPr>
        <w:t> </w:t>
      </w:r>
      <w:r>
        <w:rPr>
          <w:rFonts w:ascii="Academy" w:hAnsi="Academy"/>
          <w:b/>
          <w:bCs/>
          <w:color w:val="4D4D4D"/>
          <w:sz w:val="28"/>
          <w:szCs w:val="28"/>
        </w:rPr>
        <w:t xml:space="preserve">Система мероприятий </w:t>
      </w:r>
    </w:p>
    <w:p w:rsidR="00F95FFF" w:rsidRDefault="00F95FFF" w:rsidP="00F95FFF">
      <w:pPr>
        <w:jc w:val="center"/>
        <w:rPr>
          <w:color w:val="4D4D4D"/>
          <w:sz w:val="28"/>
          <w:szCs w:val="28"/>
        </w:rPr>
      </w:pPr>
      <w:r>
        <w:rPr>
          <w:rFonts w:ascii="Academy" w:hAnsi="Academy"/>
          <w:b/>
          <w:bCs/>
          <w:color w:val="4D4D4D"/>
          <w:sz w:val="28"/>
          <w:szCs w:val="28"/>
        </w:rPr>
        <w:t>по первичной профилактике наркозависимости в средней школе</w:t>
      </w:r>
      <w:r>
        <w:rPr>
          <w:rFonts w:ascii="Academy" w:hAnsi="Academy"/>
          <w:color w:val="4D4D4D"/>
          <w:sz w:val="28"/>
          <w:szCs w:val="28"/>
        </w:rPr>
        <w:t> </w:t>
      </w:r>
    </w:p>
    <w:p w:rsidR="00F95FFF" w:rsidRPr="00984CA4" w:rsidRDefault="00F95FFF" w:rsidP="00F95FFF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2520"/>
      </w:tblGrid>
      <w:tr w:rsidR="00F95FFF" w:rsidTr="007E4634">
        <w:trPr>
          <w:jc w:val="center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t>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t>Кто проводит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Обучающие семинары для работников школы с целью введения их в проблему, включение в деятельность по реализации данной системы </w:t>
            </w:r>
            <w:r>
              <w:lastRenderedPageBreak/>
              <w:t>профилактики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lastRenderedPageBreak/>
              <w:t>администрация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lastRenderedPageBreak/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Лекции, семинары для классных руководителей. Темы: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- «Возрастные особенности подростков»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-  «Особенности отношения детей к наркотикам»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- «Факторы риска наркозависимости»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 xml:space="preserve">- «Стиль педагогического общения как стрессовый  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    фактор»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Зам директора по ВР</w:t>
            </w:r>
          </w:p>
          <w:p w:rsidR="00F95FFF" w:rsidRDefault="00F95FFF" w:rsidP="007E4634">
            <w:pPr>
              <w:spacing w:before="100" w:beforeAutospacing="1" w:after="100" w:afterAutospacing="1"/>
            </w:pPr>
            <w:r>
              <w:t>Психолог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выявление индивидуально-личностных особенностей подростков</w:t>
            </w:r>
          </w:p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выявление «группы риска»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психолог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выявление объема знаний и представлений подростков о наркотиках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встречи со специалистами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профилактические мероприятия для выработки навыка  ведения здорового образа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реализация программы «Здоровье»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тематические всеобучи для родителей (лекции, семинары, беседы)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Администрация школы, 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проведение тематических бесед, дискуссий с подростками по различным аспектам проблемы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руководители, психолог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тренинги для подростков с целью формирования ответственности за свое поведение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психолог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организация досуговых мероприятий с целью формирования у подростков принятия себя через вовлечение в новые виды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Зам директора по ВР, 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  <w:rPr>
                <w:rFonts w:ascii="Wingdings" w:hAnsi="Wingding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</w:p>
        </w:tc>
      </w:tr>
    </w:tbl>
    <w:p w:rsidR="00F95FFF" w:rsidRDefault="00F95FFF" w:rsidP="00F95FFF">
      <w:pPr>
        <w:spacing w:line="360" w:lineRule="auto"/>
        <w:ind w:firstLine="600"/>
        <w:rPr>
          <w:b/>
          <w:bCs/>
          <w:color w:val="4D4D4D"/>
          <w:sz w:val="27"/>
          <w:szCs w:val="27"/>
        </w:rPr>
      </w:pPr>
    </w:p>
    <w:p w:rsidR="00F95FFF" w:rsidRDefault="00F95FFF" w:rsidP="00F95FFF">
      <w:pPr>
        <w:spacing w:line="360" w:lineRule="auto"/>
        <w:ind w:firstLine="600"/>
        <w:rPr>
          <w:b/>
          <w:bCs/>
          <w:color w:val="4D4D4D"/>
          <w:sz w:val="27"/>
          <w:szCs w:val="27"/>
        </w:rPr>
      </w:pPr>
    </w:p>
    <w:p w:rsidR="00F95FFF" w:rsidRPr="00463D49" w:rsidRDefault="00F95FFF" w:rsidP="00F95FFF">
      <w:pPr>
        <w:spacing w:line="360" w:lineRule="auto"/>
        <w:ind w:firstLine="600"/>
        <w:rPr>
          <w:sz w:val="32"/>
          <w:szCs w:val="32"/>
        </w:rPr>
      </w:pPr>
      <w:r w:rsidRPr="00463D49">
        <w:rPr>
          <w:b/>
          <w:bCs/>
          <w:color w:val="4D4D4D"/>
          <w:sz w:val="32"/>
          <w:szCs w:val="32"/>
        </w:rPr>
        <w:t xml:space="preserve">                          </w:t>
      </w:r>
      <w:r w:rsidRPr="00463D49">
        <w:rPr>
          <w:rFonts w:ascii="Academy" w:hAnsi="Academy"/>
          <w:b/>
          <w:bCs/>
          <w:color w:val="4D4D4D"/>
          <w:sz w:val="32"/>
          <w:szCs w:val="32"/>
        </w:rPr>
        <w:t>Старшая школа.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Цели первичной профилактики наркозависимости в старшей  школе: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предотвращение употребления ПАВ старшими подростками;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воспитание, формирование в старших подростках желания, умения, способности пропагандировать здоровый образ жизни в среде сверстников;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lastRenderedPageBreak/>
        <w:t>- формирование представления о влиянии вредных привычек в различных сферах жизни взрослого человека.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Задачи: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формирование позитивного отношения подростков к себе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>- формирование ответственности за свое поведение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color w:val="4D4D4D"/>
          <w:sz w:val="27"/>
          <w:szCs w:val="27"/>
        </w:rPr>
        <w:t xml:space="preserve">- формирование у подростков </w:t>
      </w:r>
      <w:proofErr w:type="gramStart"/>
      <w:r>
        <w:rPr>
          <w:rFonts w:ascii="Academy" w:hAnsi="Academy"/>
          <w:color w:val="4D4D4D"/>
          <w:sz w:val="27"/>
          <w:szCs w:val="27"/>
        </w:rPr>
        <w:t>негативного</w:t>
      </w:r>
      <w:proofErr w:type="gramEnd"/>
      <w:r>
        <w:rPr>
          <w:rFonts w:ascii="Academy" w:hAnsi="Academy"/>
          <w:color w:val="4D4D4D"/>
          <w:sz w:val="27"/>
          <w:szCs w:val="27"/>
        </w:rPr>
        <w:t xml:space="preserve"> отношении я к наркотикам и их употреблению.</w:t>
      </w: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</w:p>
    <w:p w:rsidR="00F95FFF" w:rsidRDefault="00F95FFF" w:rsidP="00F95FFF">
      <w:pPr>
        <w:jc w:val="center"/>
      </w:pPr>
      <w:r>
        <w:t> </w:t>
      </w:r>
    </w:p>
    <w:p w:rsidR="00F95FFF" w:rsidRDefault="00F95FFF" w:rsidP="00F95FFF">
      <w:pPr>
        <w:jc w:val="center"/>
      </w:pPr>
      <w:r>
        <w:rPr>
          <w:rFonts w:ascii="Academy" w:hAnsi="Academy"/>
          <w:b/>
          <w:bCs/>
          <w:color w:val="4D4D4D"/>
          <w:sz w:val="28"/>
          <w:szCs w:val="28"/>
        </w:rPr>
        <w:t xml:space="preserve">Система мероприятий </w:t>
      </w:r>
    </w:p>
    <w:p w:rsidR="00F95FFF" w:rsidRDefault="00F95FFF" w:rsidP="00F95FFF">
      <w:pPr>
        <w:jc w:val="center"/>
      </w:pPr>
      <w:r>
        <w:rPr>
          <w:rFonts w:ascii="Academy" w:hAnsi="Academy"/>
          <w:b/>
          <w:bCs/>
          <w:color w:val="4D4D4D"/>
          <w:sz w:val="28"/>
          <w:szCs w:val="28"/>
        </w:rPr>
        <w:t>по первичной профилактике наркозависимости в старшей  школе</w:t>
      </w:r>
    </w:p>
    <w:p w:rsidR="00F95FFF" w:rsidRDefault="00F95FFF" w:rsidP="00F95FFF">
      <w:pPr>
        <w:jc w:val="center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2520"/>
      </w:tblGrid>
      <w:tr w:rsidR="00F95FFF" w:rsidTr="007E4634">
        <w:trPr>
          <w:jc w:val="center"/>
        </w:trPr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t>Мероприятия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jc w:val="center"/>
            </w:pPr>
            <w:r>
              <w:t>Кто проводит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анкетирование учащихся с целью определения их занятости во </w:t>
            </w:r>
            <w:proofErr w:type="spellStart"/>
            <w:r>
              <w:t>внеучебное</w:t>
            </w:r>
            <w:proofErr w:type="spellEnd"/>
            <w:r>
              <w:t xml:space="preserve"> время</w:t>
            </w:r>
          </w:p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анкетирование учащихся с целью определения отношения к ПАВ и их употреблению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руководители, психолог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активные методы изменения отношения подростков к ПАВ и их употреблению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- групповые дискуссии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- ролевые игры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- мозговой штурм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- беседы</w:t>
            </w:r>
          </w:p>
          <w:p w:rsidR="00F95FFF" w:rsidRDefault="00F95FFF" w:rsidP="007E4634">
            <w:pPr>
              <w:spacing w:before="100" w:beforeAutospacing="1" w:after="100" w:afterAutospacing="1"/>
              <w:ind w:left="360"/>
            </w:pPr>
            <w:r>
              <w:t>- тренинги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руководители, психолог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 xml:space="preserve">формирование инициативной группы из подростков для организации </w:t>
            </w:r>
            <w:proofErr w:type="spellStart"/>
            <w:r>
              <w:t>внутришкольной</w:t>
            </w:r>
            <w:proofErr w:type="spellEnd"/>
            <w:r>
              <w:t xml:space="preserve"> работы по профилактике наркозависимости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 xml:space="preserve">Психолог, учащиеся 9-11 </w:t>
            </w:r>
            <w:proofErr w:type="spellStart"/>
            <w:r>
              <w:t>кл</w:t>
            </w:r>
            <w:proofErr w:type="spellEnd"/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проведение культмассовых мероприятий в школе для организации досуга подростков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зам директора по ВР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спортивные мероприятия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Учителя физкультуры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выпуск школьной газеты по пропаганде здорового образа жизни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 xml:space="preserve">Вожатая, учащиеся   9-11 </w:t>
            </w:r>
            <w:proofErr w:type="spellStart"/>
            <w:r>
              <w:t>кл</w:t>
            </w:r>
            <w:proofErr w:type="spellEnd"/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lastRenderedPageBreak/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родительские собрания с целью введения родителей в проблему</w:t>
            </w:r>
          </w:p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индивидуальные консультации для родителей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Классные руководители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семинары и тренинги для педагогов по различной тематике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специалисты</w:t>
            </w:r>
          </w:p>
        </w:tc>
      </w:tr>
      <w:tr w:rsidR="00F95FFF" w:rsidTr="007E4634">
        <w:trPr>
          <w:jc w:val="center"/>
        </w:trPr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  <w:ind w:left="720" w:hanging="360"/>
            </w:pPr>
            <w:r>
              <w:rPr>
                <w:rFonts w:ascii="Wingdings" w:hAnsi="Wingdings"/>
              </w:rPr>
              <w:t></w:t>
            </w:r>
            <w:r>
              <w:rPr>
                <w:sz w:val="14"/>
                <w:szCs w:val="14"/>
              </w:rPr>
              <w:t xml:space="preserve">      </w:t>
            </w:r>
            <w:r>
              <w:t>реализация программы «Здоровье»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FFF" w:rsidRDefault="00F95FFF" w:rsidP="007E4634">
            <w:pPr>
              <w:spacing w:before="100" w:beforeAutospacing="1" w:after="100" w:afterAutospacing="1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 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</w:tbl>
    <w:p w:rsidR="00F95FFF" w:rsidRDefault="00F95FFF" w:rsidP="00F95FFF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F95FFF" w:rsidRDefault="00F95FFF" w:rsidP="00F95FFF">
      <w:pPr>
        <w:spacing w:line="360" w:lineRule="auto"/>
        <w:ind w:firstLine="600"/>
        <w:jc w:val="center"/>
      </w:pPr>
      <w:r>
        <w:rPr>
          <w:rFonts w:ascii="Academy" w:hAnsi="Academy"/>
          <w:b/>
          <w:bCs/>
          <w:color w:val="4D4D4D"/>
          <w:sz w:val="36"/>
          <w:szCs w:val="36"/>
        </w:rPr>
        <w:t>Реализация программы рассчитана в 3 этапа:</w:t>
      </w:r>
    </w:p>
    <w:p w:rsidR="00F95FFF" w:rsidRDefault="00F95FFF" w:rsidP="00F95FFF">
      <w:pPr>
        <w:spacing w:line="360" w:lineRule="auto"/>
        <w:ind w:firstLine="600"/>
        <w:jc w:val="center"/>
      </w:pPr>
      <w:r>
        <w:rPr>
          <w:rFonts w:ascii="Academy" w:hAnsi="Academy"/>
          <w:b/>
          <w:bCs/>
          <w:color w:val="4D4D4D"/>
          <w:sz w:val="27"/>
          <w:szCs w:val="27"/>
        </w:rPr>
        <w:t>1 этап -  2014 г. Работа с коллективом школы.</w:t>
      </w:r>
    </w:p>
    <w:p w:rsidR="00F95FFF" w:rsidRDefault="00F95FFF" w:rsidP="00F95FFF">
      <w:pPr>
        <w:spacing w:line="360" w:lineRule="auto"/>
        <w:ind w:firstLine="600"/>
        <w:jc w:val="both"/>
      </w:pPr>
      <w:r>
        <w:rPr>
          <w:rFonts w:ascii="Academy" w:hAnsi="Academy"/>
          <w:color w:val="4D4D4D"/>
          <w:sz w:val="28"/>
          <w:szCs w:val="28"/>
        </w:rPr>
        <w:t>Во время первого этапа происходит принципиальное принятие решения о том, что эта программа будет реализована в школе. Это решение обсуждается на административном совещании школьной администрации, на классных часах и родительских собраниях. Во время первого этапа нужно сформулировать общий замысел программы, очертить его временные и функциональные рамки. Конечным результатом этого этапа будет создание координационного совета. Совет является главным «штабом» по всем вопросам программы.</w:t>
      </w:r>
    </w:p>
    <w:p w:rsidR="00F95FFF" w:rsidRDefault="00F95FFF" w:rsidP="00F95FFF">
      <w:pPr>
        <w:spacing w:line="360" w:lineRule="auto"/>
        <w:ind w:firstLine="600"/>
      </w:pPr>
      <w:r>
        <w:rPr>
          <w:sz w:val="28"/>
          <w:szCs w:val="28"/>
        </w:rPr>
        <w:t> </w:t>
      </w:r>
    </w:p>
    <w:p w:rsidR="00F95FFF" w:rsidRDefault="00F95FFF" w:rsidP="00F95FFF">
      <w:pPr>
        <w:spacing w:line="360" w:lineRule="auto"/>
        <w:ind w:firstLine="600"/>
        <w:jc w:val="center"/>
      </w:pPr>
      <w:r>
        <w:rPr>
          <w:rFonts w:ascii="Academy" w:hAnsi="Academy"/>
          <w:b/>
          <w:bCs/>
          <w:color w:val="4D4D4D"/>
          <w:sz w:val="36"/>
          <w:szCs w:val="36"/>
        </w:rPr>
        <w:t>2 этап – 20</w:t>
      </w:r>
      <w:r>
        <w:rPr>
          <w:b/>
          <w:bCs/>
          <w:color w:val="4D4D4D"/>
          <w:sz w:val="36"/>
          <w:szCs w:val="36"/>
        </w:rPr>
        <w:t>15</w:t>
      </w:r>
      <w:r>
        <w:rPr>
          <w:rFonts w:ascii="Academy" w:hAnsi="Academy"/>
          <w:b/>
          <w:bCs/>
          <w:color w:val="4D4D4D"/>
          <w:sz w:val="36"/>
          <w:szCs w:val="36"/>
        </w:rPr>
        <w:t>-20</w:t>
      </w:r>
      <w:r>
        <w:rPr>
          <w:b/>
          <w:bCs/>
          <w:color w:val="4D4D4D"/>
          <w:sz w:val="36"/>
          <w:szCs w:val="36"/>
        </w:rPr>
        <w:t>16</w:t>
      </w:r>
      <w:r>
        <w:rPr>
          <w:rFonts w:ascii="Academy" w:hAnsi="Academy"/>
          <w:b/>
          <w:bCs/>
          <w:color w:val="4D4D4D"/>
          <w:sz w:val="36"/>
          <w:szCs w:val="36"/>
        </w:rPr>
        <w:t xml:space="preserve"> гг. Работа с учащимися</w:t>
      </w:r>
    </w:p>
    <w:p w:rsidR="00F95FFF" w:rsidRDefault="00F95FFF" w:rsidP="00F95FFF">
      <w:pPr>
        <w:spacing w:line="360" w:lineRule="auto"/>
        <w:ind w:firstLine="600"/>
        <w:jc w:val="both"/>
      </w:pPr>
      <w:r>
        <w:rPr>
          <w:rFonts w:ascii="Academy" w:hAnsi="Academy"/>
          <w:color w:val="4D4D4D"/>
          <w:sz w:val="28"/>
          <w:szCs w:val="28"/>
        </w:rPr>
        <w:t>Второй этап это постепенное выполнение всех намеченных мероприятий. Самое главное на этом этапе – четкая последовательность действий и их внимательная оценка. Если какая-то идея при планировании считалась гениальной, но на поверку оказалась неработающей, нужно оставить ее до лучших времен. Важно сохранить инициативу и уверенность в том, что программа в целом работает успешно.</w:t>
      </w:r>
    </w:p>
    <w:p w:rsidR="00F95FFF" w:rsidRDefault="00F95FFF" w:rsidP="00F95FFF">
      <w:pPr>
        <w:spacing w:line="360" w:lineRule="auto"/>
        <w:ind w:firstLine="600"/>
      </w:pPr>
      <w:r>
        <w:rPr>
          <w:sz w:val="28"/>
          <w:szCs w:val="28"/>
        </w:rPr>
        <w:t> </w:t>
      </w:r>
    </w:p>
    <w:p w:rsidR="00F95FFF" w:rsidRDefault="00F95FFF" w:rsidP="00F95FFF">
      <w:pPr>
        <w:spacing w:line="360" w:lineRule="auto"/>
        <w:ind w:firstLine="600"/>
        <w:jc w:val="center"/>
      </w:pPr>
      <w:r>
        <w:rPr>
          <w:rFonts w:ascii="Academy" w:hAnsi="Academy"/>
          <w:b/>
          <w:bCs/>
          <w:color w:val="4D4D4D"/>
          <w:sz w:val="36"/>
          <w:szCs w:val="36"/>
        </w:rPr>
        <w:t>3 этап – 201</w:t>
      </w:r>
      <w:r>
        <w:rPr>
          <w:b/>
          <w:bCs/>
          <w:color w:val="4D4D4D"/>
          <w:sz w:val="36"/>
          <w:szCs w:val="36"/>
        </w:rPr>
        <w:t>7</w:t>
      </w:r>
      <w:r>
        <w:rPr>
          <w:rFonts w:ascii="Academy" w:hAnsi="Academy"/>
          <w:b/>
          <w:bCs/>
          <w:color w:val="4D4D4D"/>
          <w:sz w:val="36"/>
          <w:szCs w:val="36"/>
        </w:rPr>
        <w:t xml:space="preserve"> г. Анализ результативности</w:t>
      </w:r>
      <w:r>
        <w:rPr>
          <w:rFonts w:ascii="Academy" w:hAnsi="Academy"/>
          <w:color w:val="4D4D4D"/>
          <w:sz w:val="36"/>
          <w:szCs w:val="36"/>
        </w:rPr>
        <w:t>.</w:t>
      </w:r>
    </w:p>
    <w:p w:rsidR="00F95FFF" w:rsidRDefault="00F95FFF" w:rsidP="00F95FFF">
      <w:pPr>
        <w:spacing w:line="360" w:lineRule="auto"/>
        <w:ind w:firstLine="600"/>
        <w:jc w:val="both"/>
      </w:pPr>
      <w:r>
        <w:rPr>
          <w:rFonts w:ascii="Academy" w:hAnsi="Academy"/>
          <w:color w:val="4D4D4D"/>
          <w:sz w:val="28"/>
          <w:szCs w:val="28"/>
        </w:rPr>
        <w:t xml:space="preserve">На третьем этапе создается  аналитическая группа (школьный психолог, учителя физкультуры, ОБЖ, медработник, представители специальных </w:t>
      </w:r>
      <w:r>
        <w:rPr>
          <w:rFonts w:ascii="Academy" w:hAnsi="Academy"/>
          <w:color w:val="4D4D4D"/>
          <w:sz w:val="28"/>
          <w:szCs w:val="28"/>
        </w:rPr>
        <w:lastRenderedPageBreak/>
        <w:t>органов) для выявления эффективности проведенной работы и выработки рекомендаций для дальнейшей работы по программе.</w:t>
      </w:r>
    </w:p>
    <w:p w:rsidR="00F95FFF" w:rsidRDefault="00F95FFF" w:rsidP="00F95FFF">
      <w:pPr>
        <w:spacing w:line="360" w:lineRule="auto"/>
        <w:ind w:firstLine="600"/>
        <w:jc w:val="center"/>
      </w:pPr>
      <w:r>
        <w:rPr>
          <w:sz w:val="28"/>
          <w:szCs w:val="28"/>
        </w:rPr>
        <w:t> </w:t>
      </w:r>
      <w:r>
        <w:rPr>
          <w:b/>
          <w:bCs/>
          <w:sz w:val="40"/>
          <w:szCs w:val="40"/>
        </w:rPr>
        <w:t> </w:t>
      </w:r>
      <w:r>
        <w:rPr>
          <w:rFonts w:ascii="Academy" w:hAnsi="Academy"/>
          <w:b/>
          <w:bCs/>
          <w:color w:val="4D4D4D"/>
          <w:sz w:val="36"/>
          <w:szCs w:val="36"/>
        </w:rPr>
        <w:t>Ожидаемый конечный результат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sz w:val="27"/>
          <w:szCs w:val="27"/>
        </w:rPr>
        <w:t>Показателями эффективности этой программы в школе будет: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sz w:val="27"/>
          <w:szCs w:val="27"/>
        </w:rPr>
        <w:t xml:space="preserve">·  отсутствие случаев употребления и злоупотребления наркотиков и других </w:t>
      </w:r>
      <w:proofErr w:type="spellStart"/>
      <w:r>
        <w:rPr>
          <w:rFonts w:ascii="Academy" w:hAnsi="Academy"/>
          <w:sz w:val="27"/>
          <w:szCs w:val="27"/>
        </w:rPr>
        <w:t>психоактивных</w:t>
      </w:r>
      <w:proofErr w:type="spellEnd"/>
      <w:r>
        <w:rPr>
          <w:rFonts w:ascii="Academy" w:hAnsi="Academy"/>
          <w:sz w:val="27"/>
          <w:szCs w:val="27"/>
        </w:rPr>
        <w:t xml:space="preserve"> веществ учащимися школы;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sz w:val="27"/>
          <w:szCs w:val="27"/>
        </w:rPr>
        <w:t>·  сформированные позитивные установки и ценности здорового образа жизни (увеличение количества спортивных секций и участников в них);</w:t>
      </w:r>
    </w:p>
    <w:p w:rsidR="00F95FFF" w:rsidRDefault="00F95FFF" w:rsidP="00F95FFF">
      <w:pPr>
        <w:spacing w:line="360" w:lineRule="auto"/>
        <w:ind w:firstLine="600"/>
      </w:pPr>
      <w:r>
        <w:rPr>
          <w:rFonts w:ascii="Academy" w:hAnsi="Academy"/>
          <w:sz w:val="27"/>
          <w:szCs w:val="27"/>
        </w:rPr>
        <w:t>·  снижение уровня подростковой преступности;</w:t>
      </w:r>
    </w:p>
    <w:p w:rsidR="00F95FFF" w:rsidRDefault="00F95FFF" w:rsidP="00F95FFF">
      <w:pPr>
        <w:spacing w:line="360" w:lineRule="auto"/>
        <w:ind w:firstLine="600"/>
        <w:rPr>
          <w:sz w:val="27"/>
          <w:szCs w:val="27"/>
        </w:rPr>
      </w:pPr>
      <w:r>
        <w:rPr>
          <w:rFonts w:ascii="Academy" w:hAnsi="Academy"/>
          <w:sz w:val="27"/>
          <w:szCs w:val="27"/>
        </w:rPr>
        <w:t>·  увеличение числа лиц, отказавшихся от вредных привычек.</w:t>
      </w:r>
    </w:p>
    <w:p w:rsidR="00F95FFF" w:rsidRDefault="00F95FFF" w:rsidP="00F95FFF">
      <w:pPr>
        <w:spacing w:line="360" w:lineRule="auto"/>
        <w:ind w:firstLine="600"/>
        <w:rPr>
          <w:sz w:val="27"/>
          <w:szCs w:val="27"/>
        </w:rPr>
      </w:pPr>
    </w:p>
    <w:p w:rsidR="00F95FFF" w:rsidRDefault="00F95FFF" w:rsidP="00F95FFF">
      <w:pPr>
        <w:spacing w:line="360" w:lineRule="auto"/>
        <w:ind w:firstLine="600"/>
        <w:rPr>
          <w:sz w:val="27"/>
          <w:szCs w:val="27"/>
        </w:rPr>
      </w:pPr>
    </w:p>
    <w:p w:rsidR="00F95FFF" w:rsidRDefault="00F95FFF" w:rsidP="00F95FFF">
      <w:pPr>
        <w:spacing w:line="360" w:lineRule="auto"/>
        <w:ind w:firstLine="600"/>
        <w:rPr>
          <w:sz w:val="27"/>
          <w:szCs w:val="27"/>
        </w:rPr>
      </w:pPr>
    </w:p>
    <w:p w:rsidR="00F95FFF" w:rsidRDefault="00F95FFF" w:rsidP="00F95FFF">
      <w:pPr>
        <w:spacing w:line="360" w:lineRule="auto"/>
        <w:ind w:firstLine="600"/>
        <w:rPr>
          <w:sz w:val="27"/>
          <w:szCs w:val="27"/>
        </w:rPr>
      </w:pPr>
    </w:p>
    <w:p w:rsidR="00AF0F67" w:rsidRDefault="00AF0F67"/>
    <w:sectPr w:rsidR="00A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47"/>
    <w:rsid w:val="004758C4"/>
    <w:rsid w:val="00797247"/>
    <w:rsid w:val="00AF0F67"/>
    <w:rsid w:val="00D14177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</cp:lastModifiedBy>
  <cp:revision>4</cp:revision>
  <cp:lastPrinted>2014-11-14T06:00:00Z</cp:lastPrinted>
  <dcterms:created xsi:type="dcterms:W3CDTF">2014-11-13T19:23:00Z</dcterms:created>
  <dcterms:modified xsi:type="dcterms:W3CDTF">2014-11-14T06:01:00Z</dcterms:modified>
</cp:coreProperties>
</file>