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A" w:rsidRDefault="008A3E0A" w:rsidP="008A3E0A">
      <w:pPr>
        <w:ind w:left="-737"/>
        <w:rPr>
          <w:sz w:val="24"/>
        </w:rPr>
      </w:pPr>
      <w:r>
        <w:rPr>
          <w:sz w:val="24"/>
        </w:rPr>
        <w:t xml:space="preserve">    Согласовано:                                                                                                           Утверждаю:</w:t>
      </w:r>
    </w:p>
    <w:p w:rsidR="008A3E0A" w:rsidRDefault="008A3E0A" w:rsidP="008A3E0A">
      <w:pPr>
        <w:ind w:left="-737"/>
        <w:rPr>
          <w:sz w:val="24"/>
        </w:rPr>
      </w:pPr>
      <w:r>
        <w:rPr>
          <w:sz w:val="24"/>
        </w:rPr>
        <w:t>Зам. директора по ВР                                                                                    Директор МБОУ СОШ№12</w:t>
      </w:r>
    </w:p>
    <w:p w:rsidR="008A3E0A" w:rsidRDefault="008A3E0A" w:rsidP="008A3E0A">
      <w:pPr>
        <w:ind w:left="-737"/>
        <w:rPr>
          <w:sz w:val="24"/>
        </w:rPr>
      </w:pPr>
      <w:r>
        <w:rPr>
          <w:sz w:val="24"/>
        </w:rPr>
        <w:t>________Андреева О.А.                                                                       _____________Верещагина Н.Г.</w:t>
      </w:r>
    </w:p>
    <w:p w:rsidR="008A3E0A" w:rsidRDefault="008A3E0A" w:rsidP="008A3E0A">
      <w:pPr>
        <w:rPr>
          <w:sz w:val="24"/>
        </w:rPr>
      </w:pPr>
    </w:p>
    <w:p w:rsidR="008A3E0A" w:rsidRDefault="008A3E0A" w:rsidP="008A3E0A">
      <w:pPr>
        <w:jc w:val="center"/>
        <w:rPr>
          <w:b/>
          <w:sz w:val="24"/>
        </w:rPr>
      </w:pPr>
      <w:r>
        <w:rPr>
          <w:b/>
          <w:sz w:val="24"/>
        </w:rPr>
        <w:t>Перспективный план работы</w:t>
      </w:r>
    </w:p>
    <w:p w:rsidR="008A3E0A" w:rsidRDefault="008A3E0A" w:rsidP="008A3E0A">
      <w:pPr>
        <w:jc w:val="center"/>
        <w:rPr>
          <w:b/>
          <w:szCs w:val="28"/>
        </w:rPr>
      </w:pPr>
    </w:p>
    <w:p w:rsidR="008A3E0A" w:rsidRDefault="008A3E0A" w:rsidP="008A3E0A">
      <w:pPr>
        <w:jc w:val="center"/>
        <w:rPr>
          <w:sz w:val="24"/>
        </w:rPr>
      </w:pPr>
      <w:r>
        <w:rPr>
          <w:sz w:val="24"/>
        </w:rPr>
        <w:t xml:space="preserve">педагога-психолога </w:t>
      </w:r>
      <w:proofErr w:type="spellStart"/>
      <w:r>
        <w:rPr>
          <w:sz w:val="24"/>
        </w:rPr>
        <w:t>Погребняк</w:t>
      </w:r>
      <w:proofErr w:type="spellEnd"/>
      <w:r>
        <w:rPr>
          <w:sz w:val="24"/>
        </w:rPr>
        <w:t xml:space="preserve"> Ю.О. на 2021-2022учебный год</w:t>
      </w:r>
    </w:p>
    <w:p w:rsidR="008A3E0A" w:rsidRDefault="008A3E0A" w:rsidP="008A3E0A">
      <w:pPr>
        <w:jc w:val="center"/>
        <w:rPr>
          <w:sz w:val="24"/>
        </w:rPr>
      </w:pPr>
    </w:p>
    <w:p w:rsidR="008A3E0A" w:rsidRDefault="008A3E0A" w:rsidP="008A3E0A">
      <w:pPr>
        <w:ind w:left="-567" w:firstLine="283"/>
        <w:rPr>
          <w:sz w:val="24"/>
        </w:rPr>
      </w:pPr>
      <w:r>
        <w:rPr>
          <w:b/>
          <w:sz w:val="24"/>
        </w:rPr>
        <w:t>Цель:</w:t>
      </w:r>
      <w:r>
        <w:rPr>
          <w:sz w:val="24"/>
        </w:rPr>
        <w:t xml:space="preserve"> психолого-педагогическое сопровождение образовательного процесса</w:t>
      </w:r>
    </w:p>
    <w:p w:rsidR="008A3E0A" w:rsidRDefault="008A3E0A" w:rsidP="008A3E0A">
      <w:pPr>
        <w:ind w:left="-567" w:firstLine="283"/>
        <w:rPr>
          <w:sz w:val="24"/>
        </w:rPr>
      </w:pPr>
      <w:r>
        <w:rPr>
          <w:b/>
          <w:sz w:val="24"/>
        </w:rPr>
        <w:t>Задачи:</w:t>
      </w:r>
      <w:r>
        <w:rPr>
          <w:sz w:val="24"/>
        </w:rPr>
        <w:t xml:space="preserve"> снятие эмоционального напряжения, повышения самооценки, развитие когнитивных процессов.</w:t>
      </w:r>
    </w:p>
    <w:tbl>
      <w:tblPr>
        <w:tblStyle w:val="a4"/>
        <w:tblW w:w="1017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1984"/>
        <w:gridCol w:w="3259"/>
        <w:gridCol w:w="1984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left="9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Предполагаемый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Отметки об исполнении</w:t>
            </w: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Начальная школа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930"/>
        <w:gridCol w:w="2049"/>
        <w:gridCol w:w="3239"/>
        <w:gridCol w:w="1920"/>
      </w:tblGrid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Профилактические коррекционно – развивающие занятия для учащихся 1-х классов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1-2 четверть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предотвращение явлений </w:t>
            </w:r>
            <w:proofErr w:type="gramStart"/>
            <w:r>
              <w:rPr>
                <w:sz w:val="24"/>
                <w:lang w:eastAsia="en-US"/>
              </w:rPr>
              <w:t>школьной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  <w:r>
              <w:rPr>
                <w:sz w:val="24"/>
                <w:lang w:eastAsia="en-US"/>
              </w:rPr>
              <w:t xml:space="preserve">. Уменьшение количества детей, испытывающих трудности адаптационного периода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Диагностика адаптации учащихся 1-х классов к школе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детей испытывающих трудности в обучении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Углубленная диагностика 1-х классов с признаками </w:t>
            </w:r>
            <w:proofErr w:type="gramStart"/>
            <w:r>
              <w:rPr>
                <w:sz w:val="24"/>
                <w:lang w:eastAsia="en-US"/>
              </w:rPr>
              <w:t>школьной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декабрь, январь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создание групп коррекции по характеру выявленных причин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Коррекционно-развивающие занятия по развитию познавательной сферы учащихся, имеющих низкую успеваемость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успешности обучения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Коррекционно-развивающие занятия по развитию коммуникативной сферы учащихся, испытывающих трудности в межличностном общении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 по запросу родителей или учителей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улучшение статусного положения ребенка в коллективе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отслеживание результатов коррекционной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  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результатам диагностического минимума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психологической компетенции родителей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результатам диагностической и коррекционной работы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эффективности процесса обучения и воспитания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Групповые и индивидуальные консультации родителей и учителей по остро возникшим психологическим проблемам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психологической компетентности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Индивидуальное консультирование родителей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психологической компетентности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Индивидуальное консультирование учителей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психологической компетентности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 коррекционно-развивающая работа с учащимися, испытывающими трудности в обучении и воспитании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снижение признаков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 на родительском собрании в 4-х классах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психологической компетентности родителей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ind w:righ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Профилактические коррекционно-развивающие занятия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2-3четверть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снятие психологического напряжения, коррекция поведения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Диагностическая работа</w:t>
      </w:r>
    </w:p>
    <w:p w:rsidR="008A3E0A" w:rsidRDefault="008A3E0A" w:rsidP="008A3E0A">
      <w:pPr>
        <w:ind w:left="-567" w:firstLine="283"/>
        <w:jc w:val="center"/>
        <w:rPr>
          <w:b/>
          <w:sz w:val="24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985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 образовательного маршрута.</w:t>
            </w:r>
          </w:p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Осуществление индивидуального подхода в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Диагностика на предмет адаптации </w:t>
            </w:r>
            <w:proofErr w:type="gramStart"/>
            <w:r>
              <w:rPr>
                <w:sz w:val="24"/>
                <w:lang w:eastAsia="en-US"/>
              </w:rPr>
              <w:t>к</w:t>
            </w:r>
            <w:proofErr w:type="gramEnd"/>
            <w:r>
              <w:rPr>
                <w:sz w:val="24"/>
                <w:lang w:eastAsia="en-US"/>
              </w:rPr>
              <w:t xml:space="preserve"> обучение.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выявление учащихся с признаками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Углубленная диагностика учащихся испытывающих трудности в обучении и воспитании с целью выявления причин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декабрь-январь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групп коррекции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Повторная диагностика </w:t>
            </w:r>
            <w:r>
              <w:rPr>
                <w:sz w:val="24"/>
                <w:lang w:eastAsia="en-US"/>
              </w:rPr>
              <w:lastRenderedPageBreak/>
              <w:t>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определение эффективности </w:t>
            </w:r>
            <w:r>
              <w:rPr>
                <w:sz w:val="24"/>
                <w:lang w:eastAsia="en-US"/>
              </w:rPr>
              <w:lastRenderedPageBreak/>
              <w:t>коррекционной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Диагностика готовности к выбору профессии и профессиональных предпочтений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 сферы деятельности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Коррекционная и развивающая работа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985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Коррекционно-развивающие занятия с учащимися 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 минут 2 раза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 коррекционно-развивающая работа с учащимися, испытывающими трудности в обучении и воспитании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предотвращение явлений </w:t>
            </w:r>
            <w:proofErr w:type="gramStart"/>
            <w:r>
              <w:rPr>
                <w:sz w:val="24"/>
                <w:lang w:eastAsia="en-US"/>
              </w:rPr>
              <w:t>школьной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  <w:r>
              <w:rPr>
                <w:sz w:val="24"/>
                <w:lang w:eastAsia="en-US"/>
              </w:rPr>
              <w:t>. Уменьшение кол-ва детей, испытывающих трудности адаптационного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Коррекционно-развивающие занятия с учащимися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2-3четверть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2часа в неделю по результатам диагностического минимума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Тренинг личностного роста с учащимися, склонными употреблению </w:t>
            </w:r>
            <w:proofErr w:type="spellStart"/>
            <w:r>
              <w:rPr>
                <w:sz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lang w:eastAsia="en-US"/>
              </w:rPr>
              <w:t xml:space="preserve">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3,4 четверть по необходимости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самооценки, снижение зависимости от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«Как сказать нет» - </w:t>
            </w:r>
            <w:proofErr w:type="spellStart"/>
            <w:r>
              <w:rPr>
                <w:sz w:val="24"/>
                <w:lang w:eastAsia="en-US"/>
              </w:rPr>
              <w:t>тренинговые</w:t>
            </w:r>
            <w:proofErr w:type="spellEnd"/>
            <w:r>
              <w:rPr>
                <w:sz w:val="24"/>
                <w:lang w:eastAsia="en-US"/>
              </w:rPr>
              <w:t xml:space="preserve">  занятия для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занятие в каждом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Тренинговые</w:t>
            </w:r>
            <w:proofErr w:type="spellEnd"/>
            <w:r>
              <w:rPr>
                <w:sz w:val="24"/>
                <w:lang w:eastAsia="en-US"/>
              </w:rPr>
              <w:t xml:space="preserve"> занятия для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занятия обучения навыкам психоэмоциональной разгрузки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Консультативная и просветительская работа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985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Индивидуальное консультирование участников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психологической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Выступления на классных собраниях по актуальным вопросам обучения и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 классных руководителей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повышение психологической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Разработка памяток для родителей, буклетов, оформление стенда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повышение психологической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Выступление на педагогических советах, совещание учителей, методических объединениях классных руководителей и учителей-предметников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запросу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повышение психологической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Работа с учащимися, требующими особого психологического подхода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985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Групповые консультации родителей, детей или </w:t>
            </w:r>
            <w:r>
              <w:rPr>
                <w:sz w:val="24"/>
                <w:lang w:eastAsia="en-US"/>
              </w:rPr>
              <w:lastRenderedPageBreak/>
              <w:t>учителей по остро возникшим психологическим проблемам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разрешение конфликтной ситуации. Выработать </w:t>
            </w:r>
            <w:r>
              <w:rPr>
                <w:sz w:val="24"/>
                <w:lang w:eastAsia="en-US"/>
              </w:rPr>
              <w:lastRenderedPageBreak/>
              <w:t>стратегию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Диагностические мероприятия выявления причин «экстремального»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ноябрь, апрель-май по запросу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причин «экстремального»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Консультации классных руководителей и учителей-предметников, работающих с данной категорией детей,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повышения психологической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 и групповая коррекционно-развивающая работа с данной категорией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стабилизация эмоционального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Выступление на родительских собраниях и совещаниях  учителей по выявленным в ходе диагностических исследований актуальным проблемам и результатам проведенной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информирование участников образовательного процесса, повышение психологической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</w:p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Психологическое сопровождение итоговой аттестации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985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Тренинговые</w:t>
            </w:r>
            <w:proofErr w:type="spellEnd"/>
            <w:r>
              <w:rPr>
                <w:sz w:val="24"/>
                <w:lang w:eastAsia="en-US"/>
              </w:rPr>
              <w:t xml:space="preserve"> занятия с учащимися выпускных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апрель, май, по запросу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снятие тревожности, эмоционального напряжения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 на родительских собраниях родителей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апрель, май, по запросу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обучение взаимодействию родителей с детьми в процессе сдачи экзаменов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ind w:left="-567" w:firstLine="283"/>
        <w:jc w:val="center"/>
        <w:rPr>
          <w:b/>
          <w:sz w:val="24"/>
        </w:rPr>
      </w:pPr>
      <w:r>
        <w:rPr>
          <w:b/>
          <w:sz w:val="24"/>
        </w:rPr>
        <w:t>Работа в школьной службе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медиации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985"/>
      </w:tblGrid>
      <w:tr w:rsidR="008A3E0A" w:rsidTr="008A3E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Групповые консультации родителей, детей или учителей по остро возникшим психологическим проблемам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разрешение конфликтной ситуации. Выработать стратегию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A3E0A" w:rsidRDefault="008A3E0A" w:rsidP="008A3E0A">
      <w:pPr>
        <w:pStyle w:val="a3"/>
        <w:tabs>
          <w:tab w:val="left" w:pos="874"/>
        </w:tabs>
        <w:spacing w:line="322" w:lineRule="exact"/>
        <w:ind w:left="87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Психологическое сопровождение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«группы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>риска»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3260"/>
        <w:gridCol w:w="1950"/>
      </w:tblGrid>
      <w:tr w:rsidR="008A3E0A" w:rsidTr="008A3E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Индивидуальная и групповая коррекционно-развивающая работа с данной категорией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A" w:rsidRDefault="008A3E0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стабилизация эмоционального состояния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A" w:rsidRDefault="008A3E0A">
            <w:pPr>
              <w:pStyle w:val="a3"/>
              <w:tabs>
                <w:tab w:val="left" w:pos="874"/>
              </w:tabs>
              <w:spacing w:line="322" w:lineRule="exact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8A3E0A" w:rsidRDefault="00D22A34" w:rsidP="00D22A34">
      <w:pPr>
        <w:pStyle w:val="a3"/>
        <w:tabs>
          <w:tab w:val="left" w:pos="874"/>
        </w:tabs>
        <w:spacing w:line="322" w:lineRule="exact"/>
        <w:ind w:left="87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Работа с одаренными детьми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3260"/>
        <w:gridCol w:w="1950"/>
      </w:tblGrid>
      <w:tr w:rsidR="00D22A34" w:rsidTr="00FB65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34" w:rsidRDefault="00D22A34" w:rsidP="00FB65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одаренными детьми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34" w:rsidRDefault="00D22A34" w:rsidP="00FB65EA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34" w:rsidRDefault="00D22A34" w:rsidP="00FB65E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Выявление, диагностика, развитие одаренных детей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4" w:rsidRDefault="00D22A34" w:rsidP="00FB65EA">
            <w:pPr>
              <w:pStyle w:val="a3"/>
              <w:tabs>
                <w:tab w:val="left" w:pos="874"/>
              </w:tabs>
              <w:spacing w:line="322" w:lineRule="exact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8A3E0A" w:rsidRDefault="008A3E0A" w:rsidP="00D22A34">
      <w:pPr>
        <w:rPr>
          <w:sz w:val="24"/>
        </w:rPr>
      </w:pPr>
    </w:p>
    <w:p w:rsidR="0031270B" w:rsidRPr="00D22A34" w:rsidRDefault="008A3E0A" w:rsidP="00D22A34">
      <w:pPr>
        <w:ind w:left="-567" w:firstLine="283"/>
        <w:rPr>
          <w:sz w:val="24"/>
        </w:rPr>
      </w:pPr>
      <w:r>
        <w:rPr>
          <w:sz w:val="24"/>
        </w:rPr>
        <w:t xml:space="preserve">Педагог – психолог                                                                                   Ю.О. </w:t>
      </w:r>
      <w:proofErr w:type="spellStart"/>
      <w:r>
        <w:rPr>
          <w:sz w:val="24"/>
        </w:rPr>
        <w:t>Погребняк</w:t>
      </w:r>
      <w:bookmarkStart w:id="0" w:name="_GoBack"/>
      <w:bookmarkEnd w:id="0"/>
      <w:proofErr w:type="spellEnd"/>
    </w:p>
    <w:sectPr w:rsidR="0031270B" w:rsidRPr="00D2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01"/>
    <w:rsid w:val="00157501"/>
    <w:rsid w:val="0031270B"/>
    <w:rsid w:val="008A3E0A"/>
    <w:rsid w:val="00D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3E0A"/>
    <w:pPr>
      <w:widowControl w:val="0"/>
      <w:autoSpaceDE w:val="0"/>
      <w:autoSpaceDN w:val="0"/>
      <w:ind w:left="1360" w:hanging="360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A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3E0A"/>
    <w:pPr>
      <w:widowControl w:val="0"/>
      <w:autoSpaceDE w:val="0"/>
      <w:autoSpaceDN w:val="0"/>
      <w:ind w:left="1360" w:hanging="360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A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Вожатская</dc:creator>
  <cp:keywords/>
  <dc:description/>
  <cp:lastModifiedBy>информатика</cp:lastModifiedBy>
  <cp:revision>3</cp:revision>
  <dcterms:created xsi:type="dcterms:W3CDTF">2021-09-13T10:26:00Z</dcterms:created>
  <dcterms:modified xsi:type="dcterms:W3CDTF">2022-02-21T13:24:00Z</dcterms:modified>
</cp:coreProperties>
</file>