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74" w:rsidRPr="00964F9A" w:rsidRDefault="00881245" w:rsidP="007C0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Справка об организации и проведении </w:t>
      </w:r>
      <w:r w:rsidR="007C0074" w:rsidRPr="00964F9A">
        <w:rPr>
          <w:rFonts w:ascii="Times New Roman" w:hAnsi="Times New Roman" w:cs="Times New Roman"/>
          <w:sz w:val="28"/>
          <w:szCs w:val="28"/>
        </w:rPr>
        <w:t xml:space="preserve">краевой акции </w:t>
      </w:r>
    </w:p>
    <w:p w:rsidR="007C0074" w:rsidRPr="00964F9A" w:rsidRDefault="007C0074" w:rsidP="007C0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«Школа против террора» </w:t>
      </w:r>
      <w:r w:rsidR="00881245" w:rsidRPr="00964F9A">
        <w:rPr>
          <w:rFonts w:ascii="Times New Roman" w:hAnsi="Times New Roman" w:cs="Times New Roman"/>
          <w:sz w:val="28"/>
          <w:szCs w:val="28"/>
        </w:rPr>
        <w:t xml:space="preserve">в МБОУ СОШ № 12 </w:t>
      </w:r>
    </w:p>
    <w:p w:rsidR="00851762" w:rsidRPr="00964F9A" w:rsidRDefault="00881245" w:rsidP="007C0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>по вопросам противодействия терроризму и экстремизму.</w:t>
      </w:r>
    </w:p>
    <w:p w:rsidR="007C0074" w:rsidRPr="00964F9A" w:rsidRDefault="007C0074" w:rsidP="00373250">
      <w:pPr>
        <w:jc w:val="both"/>
        <w:rPr>
          <w:rFonts w:ascii="Times New Roman" w:hAnsi="Times New Roman" w:cs="Times New Roman"/>
        </w:rPr>
      </w:pPr>
      <w:proofErr w:type="gramStart"/>
      <w:r w:rsidRPr="00964F9A">
        <w:rPr>
          <w:rFonts w:ascii="Times New Roman" w:hAnsi="Times New Roman" w:cs="Times New Roman"/>
          <w:sz w:val="28"/>
          <w:szCs w:val="28"/>
        </w:rPr>
        <w:t>На основании письма управления образования администрации муниципального образования  Гулькевичский район от 10.11.2015 № 2558 «О проведении краевой акции «Школа против террора» и в целях предупреждения проявления идеологии терроризма и экстремизма, асоциального поведения среди учащихся, обучения детей и педагогических работников мерам безопасности и отработки умений действовать при возникновении чрезвычайных ситуаций в школе был разработан план мероприятий профилактической акции «Школа против террора».</w:t>
      </w:r>
      <w:proofErr w:type="gramEnd"/>
      <w:r w:rsidR="00373250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7C0074" w:rsidRPr="00964F9A" w:rsidRDefault="007C0074" w:rsidP="00C278F6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>По школе был издан приказ №</w:t>
      </w:r>
      <w:r w:rsidRPr="00500C8C">
        <w:rPr>
          <w:rFonts w:ascii="Times New Roman" w:hAnsi="Times New Roman" w:cs="Times New Roman"/>
          <w:sz w:val="28"/>
          <w:szCs w:val="28"/>
        </w:rPr>
        <w:t xml:space="preserve"> </w:t>
      </w:r>
      <w:r w:rsidR="00500C8C" w:rsidRPr="00500C8C">
        <w:rPr>
          <w:rFonts w:ascii="Times New Roman" w:hAnsi="Times New Roman" w:cs="Times New Roman"/>
          <w:sz w:val="28"/>
          <w:szCs w:val="28"/>
        </w:rPr>
        <w:t>443</w:t>
      </w:r>
      <w:r w:rsidRPr="00964F9A">
        <w:rPr>
          <w:rFonts w:ascii="Times New Roman" w:hAnsi="Times New Roman" w:cs="Times New Roman"/>
          <w:sz w:val="28"/>
          <w:szCs w:val="28"/>
        </w:rPr>
        <w:t xml:space="preserve"> от 10 ноября 2015 г. «О подготовке и проведении краевой профилактической </w:t>
      </w:r>
      <w:bookmarkStart w:id="0" w:name="_GoBack"/>
      <w:r w:rsidRPr="00964F9A">
        <w:rPr>
          <w:rFonts w:ascii="Times New Roman" w:hAnsi="Times New Roman" w:cs="Times New Roman"/>
          <w:sz w:val="28"/>
          <w:szCs w:val="28"/>
        </w:rPr>
        <w:t>акции «Школа против террора».</w:t>
      </w:r>
    </w:p>
    <w:p w:rsidR="007C0074" w:rsidRPr="00964F9A" w:rsidRDefault="007C0074" w:rsidP="00C278F6">
      <w:pPr>
        <w:spacing w:after="0"/>
        <w:ind w:firstLine="708"/>
        <w:rPr>
          <w:rFonts w:ascii="Times New Roman" w:hAnsi="Times New Roman" w:cs="Times New Roman"/>
          <w:w w:val="110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>На административном совещании утвер</w:t>
      </w:r>
      <w:bookmarkEnd w:id="0"/>
      <w:r w:rsidRPr="00964F9A">
        <w:rPr>
          <w:rFonts w:ascii="Times New Roman" w:hAnsi="Times New Roman" w:cs="Times New Roman"/>
          <w:sz w:val="28"/>
          <w:szCs w:val="28"/>
        </w:rPr>
        <w:t>ждён  «</w:t>
      </w:r>
      <w:r w:rsidRPr="00964F9A">
        <w:rPr>
          <w:rFonts w:ascii="Times New Roman" w:hAnsi="Times New Roman" w:cs="Times New Roman"/>
          <w:w w:val="110"/>
          <w:sz w:val="28"/>
          <w:szCs w:val="28"/>
        </w:rPr>
        <w:t>План мероприятий</w:t>
      </w:r>
    </w:p>
    <w:p w:rsidR="007C0074" w:rsidRPr="00964F9A" w:rsidRDefault="007C0074" w:rsidP="00C278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w w:val="110"/>
          <w:sz w:val="28"/>
          <w:szCs w:val="28"/>
        </w:rPr>
        <w:t>профилактической акции «Школа против террора» МБОУ СОШ № 12 администрации муниципального образования Гулькевичский райо</w:t>
      </w:r>
      <w:r w:rsidR="00C278F6" w:rsidRPr="00964F9A">
        <w:rPr>
          <w:rFonts w:ascii="Times New Roman" w:hAnsi="Times New Roman" w:cs="Times New Roman"/>
          <w:w w:val="110"/>
          <w:sz w:val="28"/>
          <w:szCs w:val="28"/>
        </w:rPr>
        <w:t>н</w:t>
      </w:r>
      <w:r w:rsidRPr="00964F9A">
        <w:rPr>
          <w:rFonts w:ascii="Times New Roman" w:hAnsi="Times New Roman" w:cs="Times New Roman"/>
          <w:sz w:val="28"/>
          <w:szCs w:val="28"/>
        </w:rPr>
        <w:t>»</w:t>
      </w:r>
    </w:p>
    <w:p w:rsidR="00B91360" w:rsidRPr="00964F9A" w:rsidRDefault="00C278F6" w:rsidP="00B91360">
      <w:pPr>
        <w:pStyle w:val="a4"/>
        <w:ind w:left="0" w:firstLine="1080"/>
        <w:jc w:val="both"/>
        <w:rPr>
          <w:sz w:val="28"/>
          <w:szCs w:val="28"/>
        </w:rPr>
      </w:pPr>
      <w:r w:rsidRPr="00964F9A">
        <w:rPr>
          <w:sz w:val="28"/>
          <w:szCs w:val="28"/>
        </w:rPr>
        <w:t xml:space="preserve">На рабочем совещании при директоре </w:t>
      </w:r>
      <w:r w:rsidRPr="00964F9A">
        <w:rPr>
          <w:color w:val="000000"/>
          <w:sz w:val="28"/>
          <w:szCs w:val="28"/>
        </w:rPr>
        <w:t xml:space="preserve">были </w:t>
      </w:r>
      <w:r w:rsidR="000F4282">
        <w:rPr>
          <w:color w:val="000000"/>
          <w:sz w:val="28"/>
          <w:szCs w:val="28"/>
        </w:rPr>
        <w:t xml:space="preserve"> определены</w:t>
      </w:r>
      <w:r w:rsidRPr="00964F9A">
        <w:rPr>
          <w:color w:val="000000"/>
          <w:sz w:val="28"/>
          <w:szCs w:val="28"/>
        </w:rPr>
        <w:t xml:space="preserve"> конкретные задачи и назначены ответственные за подготовку и проведение всех мероприятий</w:t>
      </w:r>
      <w:r w:rsidR="00B91360" w:rsidRPr="00964F9A">
        <w:rPr>
          <w:color w:val="000000"/>
          <w:sz w:val="28"/>
          <w:szCs w:val="28"/>
        </w:rPr>
        <w:t xml:space="preserve">, розданы </w:t>
      </w:r>
      <w:r w:rsidR="00B91360" w:rsidRPr="00964F9A">
        <w:rPr>
          <w:sz w:val="28"/>
          <w:szCs w:val="28"/>
        </w:rPr>
        <w:t>памятки среди педагогов. Климов Роман Тхай, уполномоченный работник по ГО и ЧС, ознакомил педагогов с нормативно-правовой базой по обеспечению безопасности организации:</w:t>
      </w:r>
    </w:p>
    <w:p w:rsidR="00B91360" w:rsidRPr="00964F9A" w:rsidRDefault="00B91360" w:rsidP="00B91360">
      <w:pPr>
        <w:numPr>
          <w:ilvl w:val="0"/>
          <w:numId w:val="1"/>
        </w:numPr>
        <w:spacing w:after="82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Федеральный закон от 28 декабря 2010 г. N 390-ФЗ «О безопасности» (с изменениями и дополнениями).  </w:t>
      </w:r>
    </w:p>
    <w:p w:rsidR="00B91360" w:rsidRPr="00964F9A" w:rsidRDefault="00B91360" w:rsidP="00B91360">
      <w:pPr>
        <w:numPr>
          <w:ilvl w:val="0"/>
          <w:numId w:val="1"/>
        </w:numPr>
        <w:spacing w:after="129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Федеральный закон от 6 марта 2006 года № 35-ФЗ «О противодействии терроризму» (с изменениями и дополнениями). </w:t>
      </w:r>
    </w:p>
    <w:p w:rsidR="00B91360" w:rsidRPr="00964F9A" w:rsidRDefault="00B91360" w:rsidP="00B91360">
      <w:pPr>
        <w:numPr>
          <w:ilvl w:val="0"/>
          <w:numId w:val="1"/>
        </w:numPr>
        <w:spacing w:after="136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Закон РФ от 11 марта 1992 года № 2487-1 «О частной детективной и охранной деятельности в Российской Федерации» (с изменениями и дополнениями). </w:t>
      </w:r>
    </w:p>
    <w:p w:rsidR="00B91360" w:rsidRPr="00964F9A" w:rsidRDefault="00B91360" w:rsidP="00B91360">
      <w:pPr>
        <w:numPr>
          <w:ilvl w:val="0"/>
          <w:numId w:val="1"/>
        </w:numPr>
        <w:spacing w:after="5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Указ Президента РФ от 26 июля 2011 г. N 988 "О Межведомственной комиссии по противодействию экстремизму в Российской Федерации". </w:t>
      </w:r>
    </w:p>
    <w:p w:rsidR="00B91360" w:rsidRPr="00964F9A" w:rsidRDefault="00B91360" w:rsidP="00B91360">
      <w:pPr>
        <w:numPr>
          <w:ilvl w:val="0"/>
          <w:numId w:val="1"/>
        </w:numPr>
        <w:spacing w:after="128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Указ Президента от 12 мая 2009 года № 537 «О стратегии национальной безопасности Российской Федерации до 2020 года». </w:t>
      </w:r>
    </w:p>
    <w:p w:rsidR="00B91360" w:rsidRPr="00964F9A" w:rsidRDefault="00B91360" w:rsidP="00B91360">
      <w:pPr>
        <w:numPr>
          <w:ilvl w:val="0"/>
          <w:numId w:val="1"/>
        </w:numPr>
        <w:spacing w:after="126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Указ Президента от 15 февраля 2006 № 116 «О мерах по противодействию терроризма». </w:t>
      </w:r>
    </w:p>
    <w:p w:rsidR="00B91360" w:rsidRPr="00964F9A" w:rsidRDefault="00B91360" w:rsidP="00B91360">
      <w:pPr>
        <w:numPr>
          <w:ilvl w:val="0"/>
          <w:numId w:val="1"/>
        </w:numPr>
        <w:spacing w:after="136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r w:rsidRPr="00964F9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</w:p>
    <w:p w:rsidR="00B91360" w:rsidRPr="00964F9A" w:rsidRDefault="00B91360" w:rsidP="00B91360">
      <w:pPr>
        <w:numPr>
          <w:ilvl w:val="0"/>
          <w:numId w:val="1"/>
        </w:numPr>
        <w:spacing w:after="135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25 декабря 2013 г. N 1244 </w:t>
      </w:r>
    </w:p>
    <w:p w:rsidR="00B91360" w:rsidRPr="00964F9A" w:rsidRDefault="00B91360" w:rsidP="00B91360">
      <w:pPr>
        <w:spacing w:after="133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"Об антитеррористической защищенности объектов (территорий)". </w:t>
      </w:r>
    </w:p>
    <w:p w:rsidR="00B91360" w:rsidRPr="00964F9A" w:rsidRDefault="00B91360" w:rsidP="00B91360">
      <w:pPr>
        <w:numPr>
          <w:ilvl w:val="0"/>
          <w:numId w:val="1"/>
        </w:numPr>
        <w:spacing w:after="135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«О проведении учебных занятий по вопросам противодействия химическому и биологическому терроризму» от 15 октября 2001 г. № 42-15/42-11. </w:t>
      </w:r>
    </w:p>
    <w:p w:rsidR="00B91360" w:rsidRPr="00964F9A" w:rsidRDefault="00B91360" w:rsidP="00B91360">
      <w:pPr>
        <w:numPr>
          <w:ilvl w:val="0"/>
          <w:numId w:val="1"/>
        </w:numPr>
        <w:spacing w:after="5" w:line="38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4 июня 2008 г. N 03-1423 "О методических рекомендациях". </w:t>
      </w:r>
    </w:p>
    <w:p w:rsidR="00B91360" w:rsidRPr="00964F9A" w:rsidRDefault="00B91360" w:rsidP="00B91360">
      <w:pPr>
        <w:pStyle w:val="a4"/>
        <w:widowControl w:val="0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964F9A">
        <w:rPr>
          <w:bCs/>
          <w:sz w:val="28"/>
          <w:szCs w:val="28"/>
        </w:rPr>
        <w:t>11.</w:t>
      </w:r>
      <w:r w:rsidRPr="00964F9A">
        <w:rPr>
          <w:sz w:val="28"/>
          <w:szCs w:val="28"/>
        </w:rPr>
        <w:t xml:space="preserve"> Постановление главы администрации (губернатора) Краснодарского края от 09.01.2013 N 1 (ред. от 26.12.2013) "Об утверждении долгосрочной краевой целевой программы "Профилактика терроризма и экстремизма в Краснодарском крае на 2013 - 2015 годы".</w:t>
      </w:r>
    </w:p>
    <w:p w:rsidR="00B91360" w:rsidRPr="00964F9A" w:rsidRDefault="00B91360" w:rsidP="00B91360">
      <w:pPr>
        <w:pStyle w:val="a4"/>
        <w:suppressAutoHyphens/>
        <w:autoSpaceDE w:val="0"/>
        <w:ind w:left="0" w:right="19" w:firstLine="709"/>
        <w:jc w:val="both"/>
        <w:rPr>
          <w:bCs/>
          <w:sz w:val="28"/>
          <w:szCs w:val="28"/>
        </w:rPr>
      </w:pPr>
      <w:r w:rsidRPr="00964F9A">
        <w:rPr>
          <w:bCs/>
          <w:sz w:val="28"/>
          <w:szCs w:val="28"/>
          <w:lang w:eastAsia="ar-SA"/>
        </w:rPr>
        <w:t>12.Постановление главы администрации (ГУБЕРНАТОРА) Краснодарского края от 29  апреля 2014 года                                                                      № 426 «</w:t>
      </w:r>
      <w:r w:rsidRPr="00964F9A">
        <w:rPr>
          <w:bCs/>
          <w:sz w:val="28"/>
          <w:szCs w:val="28"/>
        </w:rPr>
        <w:t>О мерах  по профилактике терроризма, минимизации и ликвидации  последствий его проявлений на территории Краснодарского края»</w:t>
      </w:r>
    </w:p>
    <w:p w:rsidR="00B91360" w:rsidRPr="00964F9A" w:rsidRDefault="00B91360" w:rsidP="00B91360">
      <w:pPr>
        <w:spacing w:after="5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>13. Письмо АТК Краснодарского края № 27.1.1-50/11-02 от 27.07.2011 года «О разработке методических рекомендаций по обеспечению антитеррористической защищенности объектов»</w:t>
      </w:r>
    </w:p>
    <w:p w:rsidR="00DF2CB3" w:rsidRDefault="00DF2CB3" w:rsidP="00DF2C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hAnsi="Times New Roman" w:cs="Times New Roman"/>
          <w:sz w:val="28"/>
          <w:szCs w:val="28"/>
        </w:rPr>
        <w:t xml:space="preserve"> 17.11.2015 года в 10.30 </w:t>
      </w:r>
      <w:r w:rsidR="00373250">
        <w:rPr>
          <w:rFonts w:ascii="Times New Roman" w:hAnsi="Times New Roman" w:cs="Times New Roman"/>
          <w:sz w:val="28"/>
          <w:szCs w:val="28"/>
        </w:rPr>
        <w:t xml:space="preserve">в школе была </w:t>
      </w:r>
      <w:r w:rsidR="000F428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964F9A">
        <w:rPr>
          <w:rFonts w:ascii="Times New Roman" w:hAnsi="Times New Roman" w:cs="Times New Roman"/>
          <w:sz w:val="28"/>
          <w:szCs w:val="28"/>
        </w:rPr>
        <w:t xml:space="preserve">общешкольная тренировка с учащимися 1-11 классов, преподавателями, классными руководителями и техническими работниками школы по соблюдению правил безопасности при угрозе террористического акта. 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«Эвакуации» проверена готовность формирований ГО школы к возникновению ЧС, выработка у руководящего состава и работников школы навыков проведения мероприятий ГО, а </w:t>
      </w:r>
      <w:proofErr w:type="gramStart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 – умение быстро действовать в экстремальных ситуациях. Эвакуация школы прошла организовано, в допустимые сроки, о чем составлены соответствующие акты. </w:t>
      </w:r>
    </w:p>
    <w:p w:rsidR="00585690" w:rsidRPr="00964F9A" w:rsidRDefault="00585690" w:rsidP="00DF2C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18.11.2015 была проведена объектовая тренировка на предмет обнаружения подозрительного предмета похожего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взрывное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устройства.</w:t>
      </w:r>
    </w:p>
    <w:p w:rsidR="00DF2CB3" w:rsidRPr="00964F9A" w:rsidRDefault="00DF2CB3" w:rsidP="00DF2CB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10 по 15 ноября совместно с психологом школы Анохиной Г.Г. были организованы и проведены родительские собрания по вопросам противодействия терроризму и экстремизму в 6 «А» и 8 «А» классах. </w:t>
      </w:r>
      <w:r w:rsidR="00522B4A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Родителям были розданы памятки «Ваш ребёнок в опасности» и «Чтобы помочь своим детям, вы должны это знать</w:t>
      </w:r>
      <w:proofErr w:type="gramStart"/>
      <w:r w:rsidR="00522B4A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..». </w:t>
      </w:r>
      <w:proofErr w:type="gramEnd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протоколы родительских собраний.</w:t>
      </w:r>
    </w:p>
    <w:p w:rsidR="002000ED" w:rsidRPr="00964F9A" w:rsidRDefault="002000ED" w:rsidP="002000E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этаже школы обновлён стенд «Терроризм</w:t>
      </w:r>
      <w:r w:rsidR="0037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угроза обществу», где освещены действия учащихся при угрозе теракта, действия при обнаружении взрывного устройства</w:t>
      </w:r>
      <w:proofErr w:type="gramStart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Указаны признаки наличия взрывного устройства. Указаны возможные места установления взрывного устройства.  Перечислены меры по противодействию терроризма.</w:t>
      </w:r>
    </w:p>
    <w:p w:rsidR="002000ED" w:rsidRPr="00964F9A" w:rsidRDefault="002000ED" w:rsidP="00303D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ноября </w:t>
      </w:r>
      <w:r w:rsidR="00303D96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общешкольной линейке Климов Р.Т., учитель информатики, ознакомил учащихся с правилами  грамотного поведения</w:t>
      </w:r>
      <w:r w:rsidR="00303D96" w:rsidRPr="0030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3D96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</w:t>
      </w:r>
      <w:r w:rsidR="00303D96" w:rsidRPr="0030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каким должен быть детский контент, как </w:t>
      </w:r>
      <w:r w:rsidR="00303D96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может содействовать </w:t>
      </w:r>
      <w:r w:rsidR="00303D96" w:rsidRPr="00303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 школьников, как сделать виртуальное пространство дружелюбной средой</w:t>
      </w:r>
      <w:r w:rsidR="00522B4A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Классными руководителями</w:t>
      </w:r>
      <w:r w:rsidR="00303D96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B4A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1-11 классов 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 Всероссийский урок безопасности в сети Интернет</w:t>
      </w:r>
      <w:r w:rsidR="00964F9A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964F9A" w:rsidRPr="00964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по проведению урока и родительского собрания по теме - письмо МОН КК от 20.10.2015 г. № 47-16359/15-14 «О проведении Всероссийского урока безопасности школьников в сети Интернет»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32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522B4A" w:rsidRPr="00964F9A" w:rsidRDefault="00522B4A" w:rsidP="00303D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ноября в школе были проведены мероприятия, посвящённые всемирному дню толерантности. Совместно с сотрудниками МБУК ДК «Майкопский» в 7-ых классах прошло мероприятие «Будем добрее». На общешкольной линейке учащиеся школы просмотрели видеоролики «Толерантность </w:t>
      </w:r>
      <w:r w:rsidR="00F571A0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дорога к миру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71A0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, «Учимся решать конфликты»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Классные руководители провели со своими учениками ме</w:t>
      </w:r>
      <w:r w:rsidR="00F571A0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роприятия по данной тематике</w:t>
      </w:r>
      <w:r w:rsidR="0037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="00F571A0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9605" w:type="dxa"/>
        <w:tblLook w:val="04A0"/>
      </w:tblPr>
      <w:tblGrid>
        <w:gridCol w:w="1384"/>
        <w:gridCol w:w="8221"/>
      </w:tblGrid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8221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а, </w:t>
            </w:r>
            <w:proofErr w:type="gramStart"/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</w:t>
            </w:r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 дружить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</w:t>
            </w:r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Умей дружить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</w:t>
            </w:r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Дружба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</w:t>
            </w:r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толерантности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б</w:t>
            </w:r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Волшебная страна Дружба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а</w:t>
            </w:r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 общее для всех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а</w:t>
            </w:r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Национальное многоцветие – духовное богатство России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</w:t>
            </w:r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0F6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Национальное многоцветие – духовное богатство России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а</w:t>
            </w:r>
            <w:r w:rsidR="00CD1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CD1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</w:p>
        </w:tc>
        <w:tc>
          <w:tcPr>
            <w:tcW w:w="8221" w:type="dxa"/>
          </w:tcPr>
          <w:p w:rsidR="00F571A0" w:rsidRPr="00964F9A" w:rsidRDefault="00CD1E97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Национальное многоцветие – духовное богатство России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</w:t>
            </w:r>
          </w:p>
        </w:tc>
        <w:tc>
          <w:tcPr>
            <w:tcW w:w="8221" w:type="dxa"/>
          </w:tcPr>
          <w:p w:rsidR="00F571A0" w:rsidRPr="00964F9A" w:rsidRDefault="000F6138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толерантности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</w:t>
            </w:r>
          </w:p>
        </w:tc>
        <w:tc>
          <w:tcPr>
            <w:tcW w:w="8221" w:type="dxa"/>
          </w:tcPr>
          <w:p w:rsidR="00F571A0" w:rsidRPr="00964F9A" w:rsidRDefault="00CD1E97" w:rsidP="00CD1E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разные, но мы вместе!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</w:tcPr>
          <w:p w:rsidR="00F571A0" w:rsidRPr="00964F9A" w:rsidRDefault="00CD1E97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толерантности</w:t>
            </w:r>
          </w:p>
        </w:tc>
      </w:tr>
      <w:tr w:rsidR="00F571A0" w:rsidRPr="00964F9A" w:rsidTr="00F571A0">
        <w:tc>
          <w:tcPr>
            <w:tcW w:w="1384" w:type="dxa"/>
          </w:tcPr>
          <w:p w:rsidR="00F571A0" w:rsidRPr="00964F9A" w:rsidRDefault="00F571A0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221" w:type="dxa"/>
          </w:tcPr>
          <w:p w:rsidR="00F571A0" w:rsidRPr="00964F9A" w:rsidRDefault="00CD1E97" w:rsidP="00303D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разные, но мы вместе!</w:t>
            </w:r>
          </w:p>
        </w:tc>
      </w:tr>
    </w:tbl>
    <w:p w:rsidR="00F571A0" w:rsidRPr="00964F9A" w:rsidRDefault="00F571A0" w:rsidP="00303D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B4A" w:rsidRPr="00964F9A" w:rsidRDefault="00522B4A" w:rsidP="00303D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во всех классах школы прошли классные часы по вопросам противодействия терроризму и экстремизму. Классные часы сопровождались просмотрами видеороликов и видеофильмов, скаченных с сайта адми</w:t>
      </w:r>
      <w:r w:rsidR="003732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Краснодарского края «Операция антитеррор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Также с детьми </w:t>
      </w:r>
      <w:r w:rsidR="00F571A0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беседы по профилактике правонарушений, предусмотренных статьёй 207 УК РФ «Заведомо ложное сообщение об акте терроризма».</w:t>
      </w:r>
    </w:p>
    <w:p w:rsidR="00F571A0" w:rsidRPr="00964F9A" w:rsidRDefault="00F571A0" w:rsidP="00303D9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о проверке библиотечного фонда на наличие экстремистской литературы, заместителем директора по ВР, Радченко Н.С., и библиотекарем школы, </w:t>
      </w:r>
      <w:proofErr w:type="spellStart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Питьков</w:t>
      </w:r>
      <w:r w:rsidR="00CD1E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C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И.О., была проведена 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сверка </w:t>
      </w:r>
      <w:r w:rsidR="00301354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изданий </w:t>
      </w:r>
      <w:r w:rsidR="00CD1E97">
        <w:rPr>
          <w:rFonts w:ascii="Times New Roman" w:eastAsia="Times New Roman" w:hAnsi="Times New Roman" w:cs="Times New Roman"/>
          <w:sz w:val="28"/>
          <w:szCs w:val="28"/>
          <w:lang w:eastAsia="ru-RU"/>
        </w:rPr>
        <w:t>с «Федеральным списком</w:t>
      </w:r>
      <w:r w:rsidR="00301354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экстремистских материалов»</w:t>
      </w:r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подобной литературы в нашей </w:t>
      </w:r>
      <w:r w:rsidR="003732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отсутствует</w:t>
      </w:r>
      <w:r w:rsidR="00301354" w:rsidRPr="00964F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7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4)</w:t>
      </w:r>
    </w:p>
    <w:p w:rsidR="00301354" w:rsidRDefault="00301354" w:rsidP="0058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>Климов Р.Т., учитель информат</w:t>
      </w:r>
      <w:r w:rsidR="00585690">
        <w:rPr>
          <w:rFonts w:ascii="Times New Roman" w:hAnsi="Times New Roman" w:cs="Times New Roman"/>
          <w:sz w:val="28"/>
          <w:szCs w:val="28"/>
        </w:rPr>
        <w:t xml:space="preserve">ики, проверил </w:t>
      </w:r>
      <w:proofErr w:type="spellStart"/>
      <w:r w:rsidR="00585690">
        <w:rPr>
          <w:rFonts w:ascii="Times New Roman" w:hAnsi="Times New Roman" w:cs="Times New Roman"/>
          <w:sz w:val="28"/>
          <w:szCs w:val="28"/>
        </w:rPr>
        <w:t>контент-фильтрацию</w:t>
      </w:r>
      <w:proofErr w:type="spellEnd"/>
      <w:r w:rsidRPr="00964F9A">
        <w:rPr>
          <w:rFonts w:ascii="Times New Roman" w:hAnsi="Times New Roman" w:cs="Times New Roman"/>
          <w:sz w:val="28"/>
          <w:szCs w:val="28"/>
        </w:rPr>
        <w:t xml:space="preserve"> на компьютерах учреждения.</w:t>
      </w:r>
      <w:r w:rsidR="00373250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585690">
        <w:rPr>
          <w:rFonts w:ascii="Times New Roman" w:hAnsi="Times New Roman" w:cs="Times New Roman"/>
          <w:sz w:val="28"/>
          <w:szCs w:val="28"/>
        </w:rPr>
        <w:t>.</w:t>
      </w:r>
    </w:p>
    <w:p w:rsidR="00585690" w:rsidRPr="00964F9A" w:rsidRDefault="00585690" w:rsidP="005856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проведенной акции размещена на сайте школы.</w:t>
      </w:r>
    </w:p>
    <w:p w:rsidR="00964F9A" w:rsidRPr="00964F9A" w:rsidRDefault="00964F9A" w:rsidP="00303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F9A" w:rsidRPr="00964F9A" w:rsidRDefault="00964F9A" w:rsidP="00303D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F9A">
        <w:rPr>
          <w:rFonts w:ascii="Times New Roman" w:hAnsi="Times New Roman" w:cs="Times New Roman"/>
          <w:sz w:val="28"/>
          <w:szCs w:val="28"/>
        </w:rPr>
        <w:t>Директор МБОУ СОШ № 12                             В.Л. Костюченко</w:t>
      </w:r>
    </w:p>
    <w:p w:rsidR="00964F9A" w:rsidRPr="00964F9A" w:rsidRDefault="00964F9A" w:rsidP="005856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F9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964F9A" w:rsidRPr="00964F9A" w:rsidRDefault="00964F9A" w:rsidP="005856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F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зам. директора по ВР  Н.С.Радченко</w:t>
      </w:r>
    </w:p>
    <w:p w:rsidR="00964F9A" w:rsidRPr="00964F9A" w:rsidRDefault="00964F9A" w:rsidP="0058569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4F9A">
        <w:rPr>
          <w:rFonts w:ascii="Times New Roman" w:eastAsia="Times New Roman" w:hAnsi="Times New Roman" w:cs="Times New Roman"/>
          <w:sz w:val="20"/>
          <w:szCs w:val="20"/>
          <w:lang w:eastAsia="ru-RU"/>
        </w:rPr>
        <w:t>8 (918) 6765751</w:t>
      </w:r>
    </w:p>
    <w:p w:rsidR="00522B4A" w:rsidRPr="00964F9A" w:rsidRDefault="00522B4A" w:rsidP="00964F9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0ED" w:rsidRDefault="002000E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964F9A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3231CD" w:rsidRDefault="003231CD" w:rsidP="003231CD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3231CD" w:rsidRDefault="003231CD" w:rsidP="003231CD">
      <w:pPr>
        <w:pStyle w:val="a5"/>
        <w:jc w:val="right"/>
        <w:rPr>
          <w:rFonts w:ascii="Times New Roman" w:hAnsi="Times New Roman"/>
          <w:sz w:val="28"/>
          <w:szCs w:val="28"/>
        </w:rPr>
      </w:pPr>
    </w:p>
    <w:sectPr w:rsidR="003231CD" w:rsidSect="00851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D7E0B"/>
    <w:multiLevelType w:val="hybridMultilevel"/>
    <w:tmpl w:val="82766772"/>
    <w:lvl w:ilvl="0" w:tplc="D5CC6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D66F60">
      <w:start w:val="1"/>
      <w:numFmt w:val="lowerLetter"/>
      <w:lvlText w:val="%2"/>
      <w:lvlJc w:val="left"/>
      <w:pPr>
        <w:ind w:left="1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EC36">
      <w:start w:val="1"/>
      <w:numFmt w:val="lowerRoman"/>
      <w:lvlText w:val="%3"/>
      <w:lvlJc w:val="left"/>
      <w:pPr>
        <w:ind w:left="2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6487C">
      <w:start w:val="1"/>
      <w:numFmt w:val="decimal"/>
      <w:lvlText w:val="%4"/>
      <w:lvlJc w:val="left"/>
      <w:pPr>
        <w:ind w:left="3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20C54A">
      <w:start w:val="1"/>
      <w:numFmt w:val="lowerLetter"/>
      <w:lvlText w:val="%5"/>
      <w:lvlJc w:val="left"/>
      <w:pPr>
        <w:ind w:left="3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06A23C">
      <w:start w:val="1"/>
      <w:numFmt w:val="lowerRoman"/>
      <w:lvlText w:val="%6"/>
      <w:lvlJc w:val="left"/>
      <w:pPr>
        <w:ind w:left="4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E69F96">
      <w:start w:val="1"/>
      <w:numFmt w:val="decimal"/>
      <w:lvlText w:val="%7"/>
      <w:lvlJc w:val="left"/>
      <w:pPr>
        <w:ind w:left="5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CF0A2">
      <w:start w:val="1"/>
      <w:numFmt w:val="lowerLetter"/>
      <w:lvlText w:val="%8"/>
      <w:lvlJc w:val="left"/>
      <w:pPr>
        <w:ind w:left="6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0CD6DA">
      <w:start w:val="1"/>
      <w:numFmt w:val="lowerRoman"/>
      <w:lvlText w:val="%9"/>
      <w:lvlJc w:val="left"/>
      <w:pPr>
        <w:ind w:left="6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B224EE"/>
    <w:multiLevelType w:val="hybridMultilevel"/>
    <w:tmpl w:val="B11880EE"/>
    <w:lvl w:ilvl="0" w:tplc="68E82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45"/>
    <w:rsid w:val="000F4282"/>
    <w:rsid w:val="000F6138"/>
    <w:rsid w:val="002000ED"/>
    <w:rsid w:val="00301354"/>
    <w:rsid w:val="00303D96"/>
    <w:rsid w:val="003231CD"/>
    <w:rsid w:val="00373250"/>
    <w:rsid w:val="003D74C2"/>
    <w:rsid w:val="00500C8C"/>
    <w:rsid w:val="00522B4A"/>
    <w:rsid w:val="0057677C"/>
    <w:rsid w:val="00585690"/>
    <w:rsid w:val="0075623A"/>
    <w:rsid w:val="007C0074"/>
    <w:rsid w:val="007D4256"/>
    <w:rsid w:val="00851762"/>
    <w:rsid w:val="008556A8"/>
    <w:rsid w:val="00881245"/>
    <w:rsid w:val="00964F9A"/>
    <w:rsid w:val="00B91360"/>
    <w:rsid w:val="00C278F6"/>
    <w:rsid w:val="00CD1E97"/>
    <w:rsid w:val="00DB5AF1"/>
    <w:rsid w:val="00DF2CB3"/>
    <w:rsid w:val="00F5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36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360"/>
  </w:style>
  <w:style w:type="paragraph" w:styleId="a5">
    <w:name w:val="No Spacing"/>
    <w:uiPriority w:val="99"/>
    <w:qFormat/>
    <w:rsid w:val="003231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сош12</dc:creator>
  <cp:keywords/>
  <dc:description/>
  <cp:lastModifiedBy>сош12</cp:lastModifiedBy>
  <cp:revision>11</cp:revision>
  <dcterms:created xsi:type="dcterms:W3CDTF">2015-11-22T10:15:00Z</dcterms:created>
  <dcterms:modified xsi:type="dcterms:W3CDTF">2015-11-23T10:14:00Z</dcterms:modified>
</cp:coreProperties>
</file>